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4E25C" w14:textId="4C7EE5F0" w:rsidR="44445AC3" w:rsidRDefault="44445AC3" w:rsidP="44445AC3"/>
    <w:p w14:paraId="278205C4" w14:textId="77777777" w:rsidR="006E746B" w:rsidRDefault="006E746B" w:rsidP="44445AC3">
      <w:pPr>
        <w:jc w:val="center"/>
        <w:rPr>
          <w:rFonts w:ascii="Calibri" w:eastAsia="Calibri" w:hAnsi="Calibri" w:cs="Calibri"/>
          <w:b/>
          <w:bCs/>
          <w:color w:val="000000" w:themeColor="text1"/>
          <w:sz w:val="36"/>
          <w:szCs w:val="36"/>
        </w:rPr>
      </w:pPr>
    </w:p>
    <w:p w14:paraId="63C70CB7" w14:textId="59C9A313" w:rsidR="44445AC3" w:rsidRPr="006E746B" w:rsidRDefault="006E746B" w:rsidP="44445AC3">
      <w:pPr>
        <w:jc w:val="center"/>
        <w:rPr>
          <w:b/>
          <w:bCs/>
          <w:sz w:val="40"/>
          <w:szCs w:val="40"/>
        </w:rPr>
      </w:pPr>
      <w:r w:rsidRPr="006E746B">
        <w:rPr>
          <w:rFonts w:ascii="Calibri" w:eastAsia="Calibri" w:hAnsi="Calibri" w:cs="Calibri"/>
          <w:b/>
          <w:bCs/>
          <w:color w:val="000000" w:themeColor="text1"/>
          <w:sz w:val="40"/>
          <w:szCs w:val="40"/>
        </w:rPr>
        <w:t>La spin-off del IRB</w:t>
      </w:r>
      <w:r w:rsidR="00B3625B" w:rsidRPr="006E746B">
        <w:rPr>
          <w:rFonts w:ascii="Calibri" w:eastAsia="Calibri" w:hAnsi="Calibri" w:cs="Calibri"/>
          <w:b/>
          <w:bCs/>
          <w:color w:val="000000" w:themeColor="text1"/>
          <w:sz w:val="40"/>
          <w:szCs w:val="40"/>
        </w:rPr>
        <w:t xml:space="preserve"> </w:t>
      </w:r>
      <w:proofErr w:type="spellStart"/>
      <w:r w:rsidR="006C5786" w:rsidRPr="006E746B">
        <w:rPr>
          <w:rFonts w:ascii="Calibri" w:eastAsia="Calibri" w:hAnsi="Calibri" w:cs="Calibri"/>
          <w:b/>
          <w:bCs/>
          <w:color w:val="000000" w:themeColor="text1"/>
          <w:sz w:val="40"/>
          <w:szCs w:val="40"/>
        </w:rPr>
        <w:t>Ona</w:t>
      </w:r>
      <w:proofErr w:type="spellEnd"/>
      <w:r w:rsidR="006C5786" w:rsidRPr="006E746B">
        <w:rPr>
          <w:rFonts w:ascii="Calibri" w:eastAsia="Calibri" w:hAnsi="Calibri" w:cs="Calibri"/>
          <w:b/>
          <w:bCs/>
          <w:color w:val="000000" w:themeColor="text1"/>
          <w:sz w:val="40"/>
          <w:szCs w:val="40"/>
        </w:rPr>
        <w:t xml:space="preserve"> Therapeutics</w:t>
      </w:r>
      <w:r w:rsidR="00B3625B" w:rsidRPr="006E746B">
        <w:rPr>
          <w:rFonts w:ascii="Calibri" w:eastAsia="Calibri" w:hAnsi="Calibri" w:cs="Calibri"/>
          <w:b/>
          <w:bCs/>
          <w:color w:val="000000" w:themeColor="text1"/>
          <w:sz w:val="40"/>
          <w:szCs w:val="40"/>
        </w:rPr>
        <w:t xml:space="preserve"> </w:t>
      </w:r>
      <w:r w:rsidR="008F6260" w:rsidRPr="006E746B">
        <w:rPr>
          <w:rFonts w:ascii="Calibri" w:eastAsia="Calibri" w:hAnsi="Calibri" w:cs="Calibri"/>
          <w:b/>
          <w:bCs/>
          <w:color w:val="000000" w:themeColor="text1"/>
          <w:sz w:val="40"/>
          <w:szCs w:val="40"/>
        </w:rPr>
        <w:br/>
      </w:r>
      <w:r w:rsidR="00B3625B" w:rsidRPr="006E746B">
        <w:rPr>
          <w:rFonts w:ascii="Calibri" w:eastAsia="Calibri" w:hAnsi="Calibri" w:cs="Calibri"/>
          <w:b/>
          <w:bCs/>
          <w:color w:val="000000" w:themeColor="text1"/>
          <w:sz w:val="40"/>
          <w:szCs w:val="40"/>
        </w:rPr>
        <w:t>arranca de la mano de Sabadell Asabys</w:t>
      </w:r>
      <w:r w:rsidR="44445AC3" w:rsidRPr="006E746B">
        <w:rPr>
          <w:sz w:val="40"/>
          <w:szCs w:val="40"/>
        </w:rPr>
        <w:br/>
      </w:r>
    </w:p>
    <w:p w14:paraId="2FB31CF6" w14:textId="3AEA17F4" w:rsidR="00770DC2" w:rsidRPr="0078303A" w:rsidRDefault="00770DC2" w:rsidP="0078303A">
      <w:pPr>
        <w:pStyle w:val="Prrafodelista"/>
        <w:numPr>
          <w:ilvl w:val="0"/>
          <w:numId w:val="1"/>
        </w:numPr>
        <w:jc w:val="both"/>
        <w:rPr>
          <w:b/>
          <w:color w:val="000000" w:themeColor="text1"/>
          <w:sz w:val="24"/>
          <w:szCs w:val="24"/>
        </w:rPr>
      </w:pPr>
      <w:proofErr w:type="spellStart"/>
      <w:r w:rsidRPr="0078303A">
        <w:rPr>
          <w:b/>
          <w:color w:val="000000" w:themeColor="text1"/>
          <w:sz w:val="24"/>
          <w:szCs w:val="24"/>
        </w:rPr>
        <w:t>Ona</w:t>
      </w:r>
      <w:proofErr w:type="spellEnd"/>
      <w:r w:rsidRPr="0078303A">
        <w:rPr>
          <w:b/>
          <w:color w:val="000000" w:themeColor="text1"/>
          <w:sz w:val="24"/>
          <w:szCs w:val="24"/>
        </w:rPr>
        <w:t xml:space="preserve"> Therapeutics, spin-off del IRB</w:t>
      </w:r>
      <w:r w:rsidR="005270B5">
        <w:rPr>
          <w:b/>
          <w:color w:val="000000" w:themeColor="text1"/>
          <w:sz w:val="24"/>
          <w:szCs w:val="24"/>
        </w:rPr>
        <w:t xml:space="preserve"> Barcelona</w:t>
      </w:r>
      <w:r w:rsidR="0059689C" w:rsidRPr="0078303A">
        <w:rPr>
          <w:b/>
          <w:color w:val="000000" w:themeColor="text1"/>
          <w:sz w:val="24"/>
          <w:szCs w:val="24"/>
        </w:rPr>
        <w:t xml:space="preserve"> </w:t>
      </w:r>
      <w:r w:rsidR="001D05B2" w:rsidRPr="0078303A">
        <w:rPr>
          <w:b/>
          <w:color w:val="000000" w:themeColor="text1"/>
          <w:sz w:val="24"/>
          <w:szCs w:val="24"/>
        </w:rPr>
        <w:t>e</w:t>
      </w:r>
      <w:r w:rsidR="0059689C" w:rsidRPr="0078303A">
        <w:rPr>
          <w:b/>
          <w:color w:val="000000" w:themeColor="text1"/>
          <w:sz w:val="24"/>
          <w:szCs w:val="24"/>
        </w:rPr>
        <w:t xml:space="preserve"> ICREA</w:t>
      </w:r>
      <w:r w:rsidRPr="0078303A">
        <w:rPr>
          <w:b/>
          <w:color w:val="000000" w:themeColor="text1"/>
          <w:sz w:val="24"/>
          <w:szCs w:val="24"/>
        </w:rPr>
        <w:t xml:space="preserve">, </w:t>
      </w:r>
      <w:r w:rsidR="0059689C" w:rsidRPr="0078303A">
        <w:rPr>
          <w:b/>
          <w:color w:val="000000" w:themeColor="text1"/>
          <w:sz w:val="24"/>
          <w:szCs w:val="24"/>
        </w:rPr>
        <w:t xml:space="preserve">ha sido </w:t>
      </w:r>
      <w:r w:rsidRPr="0078303A">
        <w:rPr>
          <w:b/>
          <w:color w:val="000000" w:themeColor="text1"/>
          <w:sz w:val="24"/>
          <w:szCs w:val="24"/>
        </w:rPr>
        <w:t>fundada por</w:t>
      </w:r>
      <w:r w:rsidR="00120C2D" w:rsidRPr="0078303A">
        <w:rPr>
          <w:b/>
          <w:color w:val="000000" w:themeColor="text1"/>
          <w:sz w:val="24"/>
          <w:szCs w:val="24"/>
        </w:rPr>
        <w:t xml:space="preserve"> los investigadores</w:t>
      </w:r>
      <w:r w:rsidRPr="0078303A">
        <w:rPr>
          <w:b/>
          <w:color w:val="000000" w:themeColor="text1"/>
          <w:sz w:val="24"/>
          <w:szCs w:val="24"/>
        </w:rPr>
        <w:t xml:space="preserve"> Salvador Aznar</w:t>
      </w:r>
      <w:r w:rsidR="00360689" w:rsidRPr="0078303A">
        <w:rPr>
          <w:b/>
          <w:color w:val="000000" w:themeColor="text1"/>
          <w:sz w:val="24"/>
          <w:szCs w:val="24"/>
        </w:rPr>
        <w:t>-</w:t>
      </w:r>
      <w:proofErr w:type="spellStart"/>
      <w:r w:rsidR="00360689" w:rsidRPr="0078303A">
        <w:rPr>
          <w:b/>
          <w:color w:val="000000" w:themeColor="text1"/>
          <w:sz w:val="24"/>
          <w:szCs w:val="24"/>
        </w:rPr>
        <w:t>Benitah</w:t>
      </w:r>
      <w:proofErr w:type="spellEnd"/>
      <w:r w:rsidRPr="0078303A">
        <w:rPr>
          <w:b/>
          <w:color w:val="000000" w:themeColor="text1"/>
          <w:sz w:val="24"/>
          <w:szCs w:val="24"/>
        </w:rPr>
        <w:t xml:space="preserve"> y Valerie Vanhooren tras la inversión liderada por Sabadell Asabys</w:t>
      </w:r>
    </w:p>
    <w:p w14:paraId="16067EFF" w14:textId="77777777" w:rsidR="008F6260" w:rsidRPr="0078303A" w:rsidRDefault="008F6260" w:rsidP="0078303A">
      <w:pPr>
        <w:pStyle w:val="Prrafodelista"/>
        <w:jc w:val="both"/>
        <w:rPr>
          <w:b/>
          <w:color w:val="000000" w:themeColor="text1"/>
          <w:sz w:val="24"/>
          <w:szCs w:val="24"/>
        </w:rPr>
      </w:pPr>
    </w:p>
    <w:p w14:paraId="1F9CA1AC" w14:textId="56EAE525" w:rsidR="008F6260" w:rsidRPr="0078303A" w:rsidRDefault="008F6260" w:rsidP="0078303A">
      <w:pPr>
        <w:pStyle w:val="Prrafodelista"/>
        <w:numPr>
          <w:ilvl w:val="0"/>
          <w:numId w:val="1"/>
        </w:numPr>
        <w:jc w:val="both"/>
        <w:rPr>
          <w:b/>
          <w:color w:val="000000" w:themeColor="text1"/>
          <w:sz w:val="24"/>
          <w:szCs w:val="24"/>
        </w:rPr>
      </w:pPr>
      <w:r w:rsidRPr="0078303A">
        <w:rPr>
          <w:b/>
          <w:color w:val="000000" w:themeColor="text1"/>
          <w:sz w:val="24"/>
          <w:szCs w:val="24"/>
        </w:rPr>
        <w:t>La empresa</w:t>
      </w:r>
      <w:r w:rsidR="0059689C" w:rsidRPr="0078303A">
        <w:rPr>
          <w:b/>
          <w:color w:val="000000" w:themeColor="text1"/>
          <w:sz w:val="24"/>
          <w:szCs w:val="24"/>
        </w:rPr>
        <w:t xml:space="preserve">, con sede en el </w:t>
      </w:r>
      <w:proofErr w:type="spellStart"/>
      <w:r w:rsidR="0059689C" w:rsidRPr="0078303A">
        <w:rPr>
          <w:b/>
          <w:color w:val="000000" w:themeColor="text1"/>
          <w:sz w:val="24"/>
          <w:szCs w:val="24"/>
        </w:rPr>
        <w:t>Parc</w:t>
      </w:r>
      <w:proofErr w:type="spellEnd"/>
      <w:r w:rsidR="0059689C" w:rsidRPr="0078303A">
        <w:rPr>
          <w:b/>
          <w:color w:val="000000" w:themeColor="text1"/>
          <w:sz w:val="24"/>
          <w:szCs w:val="24"/>
        </w:rPr>
        <w:t xml:space="preserve"> </w:t>
      </w:r>
      <w:proofErr w:type="spellStart"/>
      <w:r w:rsidR="0059689C" w:rsidRPr="0078303A">
        <w:rPr>
          <w:b/>
          <w:color w:val="000000" w:themeColor="text1"/>
          <w:sz w:val="24"/>
          <w:szCs w:val="24"/>
        </w:rPr>
        <w:t>Científic</w:t>
      </w:r>
      <w:proofErr w:type="spellEnd"/>
      <w:r w:rsidR="0059689C" w:rsidRPr="0078303A">
        <w:rPr>
          <w:b/>
          <w:color w:val="000000" w:themeColor="text1"/>
          <w:sz w:val="24"/>
          <w:szCs w:val="24"/>
        </w:rPr>
        <w:t xml:space="preserve"> de Barcelona,</w:t>
      </w:r>
      <w:r w:rsidR="00785601" w:rsidRPr="0078303A">
        <w:rPr>
          <w:b/>
          <w:color w:val="000000" w:themeColor="text1"/>
          <w:sz w:val="24"/>
          <w:szCs w:val="24"/>
        </w:rPr>
        <w:t xml:space="preserve"> </w:t>
      </w:r>
      <w:r w:rsidR="00770DC2" w:rsidRPr="0078303A">
        <w:rPr>
          <w:b/>
          <w:color w:val="000000" w:themeColor="text1"/>
          <w:sz w:val="24"/>
          <w:szCs w:val="24"/>
        </w:rPr>
        <w:t xml:space="preserve">centra su actividad en el desarrollo de </w:t>
      </w:r>
      <w:r w:rsidR="00F01723" w:rsidRPr="0078303A">
        <w:rPr>
          <w:b/>
          <w:color w:val="000000" w:themeColor="text1"/>
          <w:sz w:val="24"/>
          <w:szCs w:val="24"/>
        </w:rPr>
        <w:t xml:space="preserve">un </w:t>
      </w:r>
      <w:r w:rsidR="00785601" w:rsidRPr="0078303A">
        <w:rPr>
          <w:b/>
          <w:color w:val="000000" w:themeColor="text1"/>
          <w:sz w:val="24"/>
          <w:szCs w:val="24"/>
        </w:rPr>
        <w:t xml:space="preserve">nuevo medicamento para el tratamiento del cáncer </w:t>
      </w:r>
      <w:r w:rsidR="00AC6FFD" w:rsidRPr="0078303A">
        <w:rPr>
          <w:b/>
          <w:color w:val="000000" w:themeColor="text1"/>
          <w:sz w:val="24"/>
          <w:szCs w:val="24"/>
        </w:rPr>
        <w:t>metastásico</w:t>
      </w:r>
    </w:p>
    <w:p w14:paraId="0C65A2F2" w14:textId="77777777" w:rsidR="008F6260" w:rsidRPr="0078303A" w:rsidRDefault="008F6260" w:rsidP="0078303A">
      <w:pPr>
        <w:pStyle w:val="Prrafodelista"/>
        <w:jc w:val="both"/>
        <w:rPr>
          <w:b/>
          <w:color w:val="000000" w:themeColor="text1"/>
          <w:sz w:val="24"/>
          <w:szCs w:val="24"/>
        </w:rPr>
      </w:pPr>
    </w:p>
    <w:p w14:paraId="6FCB08D4" w14:textId="44091D82" w:rsidR="009E0869" w:rsidRPr="0078303A" w:rsidRDefault="009E0869" w:rsidP="0078303A">
      <w:pPr>
        <w:pStyle w:val="Prrafodelista"/>
        <w:numPr>
          <w:ilvl w:val="0"/>
          <w:numId w:val="1"/>
        </w:numPr>
        <w:jc w:val="both"/>
        <w:rPr>
          <w:b/>
          <w:color w:val="000000" w:themeColor="text1"/>
          <w:sz w:val="24"/>
          <w:szCs w:val="24"/>
        </w:rPr>
      </w:pPr>
      <w:r w:rsidRPr="0078303A">
        <w:rPr>
          <w:b/>
          <w:color w:val="000000" w:themeColor="text1"/>
          <w:sz w:val="24"/>
          <w:szCs w:val="24"/>
        </w:rPr>
        <w:t xml:space="preserve">El fondo Sabadell Asabys, de Asabys </w:t>
      </w:r>
      <w:proofErr w:type="spellStart"/>
      <w:r w:rsidRPr="0078303A">
        <w:rPr>
          <w:b/>
          <w:color w:val="000000" w:themeColor="text1"/>
          <w:sz w:val="24"/>
          <w:szCs w:val="24"/>
        </w:rPr>
        <w:t>Partners</w:t>
      </w:r>
      <w:proofErr w:type="spellEnd"/>
      <w:r w:rsidRPr="0078303A">
        <w:rPr>
          <w:b/>
          <w:color w:val="000000" w:themeColor="text1"/>
          <w:sz w:val="24"/>
          <w:szCs w:val="24"/>
        </w:rPr>
        <w:t xml:space="preserve">, ha financiado la compañía </w:t>
      </w:r>
      <w:r w:rsidR="00FD5FBE" w:rsidRPr="0078303A">
        <w:rPr>
          <w:b/>
          <w:color w:val="000000" w:themeColor="text1"/>
          <w:sz w:val="24"/>
          <w:szCs w:val="24"/>
        </w:rPr>
        <w:t xml:space="preserve">con </w:t>
      </w:r>
      <w:r w:rsidRPr="0078303A">
        <w:rPr>
          <w:b/>
          <w:color w:val="000000" w:themeColor="text1"/>
          <w:sz w:val="24"/>
          <w:szCs w:val="24"/>
        </w:rPr>
        <w:t xml:space="preserve">€ 1,5M para </w:t>
      </w:r>
      <w:r w:rsidR="00204026" w:rsidRPr="0078303A">
        <w:rPr>
          <w:b/>
          <w:color w:val="000000" w:themeColor="text1"/>
          <w:sz w:val="24"/>
          <w:szCs w:val="24"/>
        </w:rPr>
        <w:t>iniciar</w:t>
      </w:r>
      <w:r w:rsidRPr="0078303A">
        <w:rPr>
          <w:b/>
          <w:color w:val="000000" w:themeColor="text1"/>
          <w:sz w:val="24"/>
          <w:szCs w:val="24"/>
        </w:rPr>
        <w:t xml:space="preserve"> un</w:t>
      </w:r>
      <w:r w:rsidR="00FD5FBE" w:rsidRPr="0078303A">
        <w:rPr>
          <w:b/>
          <w:color w:val="000000" w:themeColor="text1"/>
          <w:sz w:val="24"/>
          <w:szCs w:val="24"/>
        </w:rPr>
        <w:t>a ronda de</w:t>
      </w:r>
      <w:r w:rsidRPr="0078303A">
        <w:rPr>
          <w:b/>
          <w:color w:val="000000" w:themeColor="text1"/>
          <w:sz w:val="24"/>
          <w:szCs w:val="24"/>
        </w:rPr>
        <w:t xml:space="preserve"> financiació</w:t>
      </w:r>
      <w:r w:rsidR="006E746B">
        <w:rPr>
          <w:b/>
          <w:color w:val="000000" w:themeColor="text1"/>
          <w:sz w:val="24"/>
          <w:szCs w:val="24"/>
        </w:rPr>
        <w:t>n que podría llegar a los € 20M</w:t>
      </w:r>
    </w:p>
    <w:p w14:paraId="78805F0A" w14:textId="77777777" w:rsidR="009E0869" w:rsidRPr="009E0869" w:rsidRDefault="009E0869" w:rsidP="009E0869">
      <w:pPr>
        <w:rPr>
          <w:color w:val="000000" w:themeColor="text1"/>
          <w:sz w:val="24"/>
          <w:szCs w:val="24"/>
        </w:rPr>
      </w:pPr>
    </w:p>
    <w:p w14:paraId="05A09673" w14:textId="20F4B2AB" w:rsidR="002849EA" w:rsidRDefault="008F6260" w:rsidP="44445AC3">
      <w:pPr>
        <w:jc w:val="both"/>
        <w:rPr>
          <w:rFonts w:ascii="Calibri" w:eastAsia="Calibri" w:hAnsi="Calibri" w:cs="Calibri"/>
          <w:color w:val="000000" w:themeColor="text1"/>
          <w:sz w:val="24"/>
          <w:szCs w:val="24"/>
        </w:rPr>
      </w:pPr>
      <w:r w:rsidRPr="008F6260">
        <w:rPr>
          <w:rFonts w:ascii="Calibri" w:eastAsia="Calibri" w:hAnsi="Calibri" w:cs="Calibri"/>
          <w:b/>
          <w:color w:val="000000" w:themeColor="text1"/>
          <w:sz w:val="24"/>
          <w:szCs w:val="24"/>
        </w:rPr>
        <w:t>Barcelona, 21 de mayo de 2019.-</w:t>
      </w:r>
      <w:r>
        <w:rPr>
          <w:rFonts w:ascii="Calibri" w:eastAsia="Calibri" w:hAnsi="Calibri" w:cs="Calibri"/>
          <w:color w:val="000000" w:themeColor="text1"/>
          <w:sz w:val="24"/>
          <w:szCs w:val="24"/>
        </w:rPr>
        <w:t xml:space="preserve"> </w:t>
      </w:r>
      <w:proofErr w:type="spellStart"/>
      <w:r w:rsidR="00535565">
        <w:rPr>
          <w:rFonts w:ascii="Calibri" w:eastAsia="Calibri" w:hAnsi="Calibri" w:cs="Calibri"/>
          <w:color w:val="000000" w:themeColor="text1"/>
          <w:sz w:val="24"/>
          <w:szCs w:val="24"/>
        </w:rPr>
        <w:t>Ona</w:t>
      </w:r>
      <w:proofErr w:type="spellEnd"/>
      <w:r w:rsidR="00535565">
        <w:rPr>
          <w:rFonts w:ascii="Calibri" w:eastAsia="Calibri" w:hAnsi="Calibri" w:cs="Calibri"/>
          <w:color w:val="000000" w:themeColor="text1"/>
          <w:sz w:val="24"/>
          <w:szCs w:val="24"/>
        </w:rPr>
        <w:t xml:space="preserve"> Therapeutics ha anunciado hoy el cierre de una ronda de financiación semilla</w:t>
      </w:r>
      <w:r w:rsidR="009A2CE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de 1,5 millones de euros</w:t>
      </w:r>
      <w:r w:rsidR="002849EA">
        <w:rPr>
          <w:rFonts w:ascii="Calibri" w:eastAsia="Calibri" w:hAnsi="Calibri" w:cs="Calibri"/>
          <w:color w:val="000000" w:themeColor="text1"/>
          <w:sz w:val="24"/>
          <w:szCs w:val="24"/>
        </w:rPr>
        <w:t xml:space="preserve"> </w:t>
      </w:r>
      <w:r w:rsidR="002272BA">
        <w:rPr>
          <w:rFonts w:ascii="Calibri" w:eastAsia="Calibri" w:hAnsi="Calibri" w:cs="Calibri"/>
          <w:color w:val="000000" w:themeColor="text1"/>
          <w:sz w:val="24"/>
          <w:szCs w:val="24"/>
        </w:rPr>
        <w:t>aportados en su totalidad por</w:t>
      </w:r>
      <w:r w:rsidR="009A2CE8">
        <w:rPr>
          <w:rFonts w:ascii="Calibri" w:eastAsia="Calibri" w:hAnsi="Calibri" w:cs="Calibri"/>
          <w:color w:val="000000" w:themeColor="text1"/>
          <w:sz w:val="24"/>
          <w:szCs w:val="24"/>
        </w:rPr>
        <w:t xml:space="preserve"> Sabadell Asabys, </w:t>
      </w:r>
      <w:r w:rsidR="009A2CE8" w:rsidRPr="44445AC3">
        <w:rPr>
          <w:rFonts w:ascii="Calibri" w:eastAsia="Calibri" w:hAnsi="Calibri" w:cs="Calibri"/>
          <w:color w:val="000000" w:themeColor="text1"/>
          <w:sz w:val="24"/>
          <w:szCs w:val="24"/>
        </w:rPr>
        <w:t xml:space="preserve">vehículo gestionado por Asabys </w:t>
      </w:r>
      <w:proofErr w:type="spellStart"/>
      <w:r w:rsidR="009A2CE8" w:rsidRPr="44445AC3">
        <w:rPr>
          <w:rFonts w:ascii="Calibri" w:eastAsia="Calibri" w:hAnsi="Calibri" w:cs="Calibri"/>
          <w:color w:val="000000" w:themeColor="text1"/>
          <w:sz w:val="24"/>
          <w:szCs w:val="24"/>
        </w:rPr>
        <w:t>Partners</w:t>
      </w:r>
      <w:proofErr w:type="spellEnd"/>
      <w:r w:rsidR="00204026">
        <w:rPr>
          <w:rFonts w:ascii="Calibri" w:eastAsia="Calibri" w:hAnsi="Calibri" w:cs="Calibri"/>
          <w:color w:val="000000" w:themeColor="text1"/>
          <w:sz w:val="24"/>
          <w:szCs w:val="24"/>
        </w:rPr>
        <w:t xml:space="preserve"> dedicado a la in</w:t>
      </w:r>
      <w:r w:rsidR="00127ADB">
        <w:rPr>
          <w:rFonts w:ascii="Calibri" w:eastAsia="Calibri" w:hAnsi="Calibri" w:cs="Calibri"/>
          <w:color w:val="000000" w:themeColor="text1"/>
          <w:sz w:val="24"/>
          <w:szCs w:val="24"/>
        </w:rPr>
        <w:t>versión en innovación en salud.</w:t>
      </w:r>
      <w:r w:rsidR="002849EA">
        <w:rPr>
          <w:rFonts w:ascii="Calibri" w:eastAsia="Calibri" w:hAnsi="Calibri" w:cs="Calibri"/>
          <w:color w:val="000000" w:themeColor="text1"/>
          <w:sz w:val="24"/>
          <w:szCs w:val="24"/>
        </w:rPr>
        <w:t xml:space="preserve"> </w:t>
      </w:r>
      <w:r w:rsidR="44445AC3" w:rsidRPr="44445AC3">
        <w:rPr>
          <w:rFonts w:ascii="Calibri" w:eastAsia="Calibri" w:hAnsi="Calibri" w:cs="Calibri"/>
          <w:color w:val="000000" w:themeColor="text1"/>
          <w:sz w:val="24"/>
          <w:szCs w:val="24"/>
        </w:rPr>
        <w:t xml:space="preserve">Con </w:t>
      </w:r>
      <w:r w:rsidR="002849EA">
        <w:rPr>
          <w:rFonts w:ascii="Calibri" w:eastAsia="Calibri" w:hAnsi="Calibri" w:cs="Calibri"/>
          <w:color w:val="000000" w:themeColor="text1"/>
          <w:sz w:val="24"/>
          <w:szCs w:val="24"/>
        </w:rPr>
        <w:t>esta inyección de capital</w:t>
      </w:r>
      <w:r>
        <w:rPr>
          <w:rFonts w:ascii="Calibri" w:eastAsia="Calibri" w:hAnsi="Calibri" w:cs="Calibri"/>
          <w:color w:val="000000" w:themeColor="text1"/>
          <w:sz w:val="24"/>
          <w:szCs w:val="24"/>
        </w:rPr>
        <w:t>,</w:t>
      </w:r>
      <w:r w:rsidR="44445AC3" w:rsidRPr="44445AC3">
        <w:rPr>
          <w:rFonts w:ascii="Calibri" w:eastAsia="Calibri" w:hAnsi="Calibri" w:cs="Calibri"/>
          <w:color w:val="000000" w:themeColor="text1"/>
          <w:sz w:val="24"/>
          <w:szCs w:val="24"/>
        </w:rPr>
        <w:t xml:space="preserve"> la </w:t>
      </w:r>
      <w:proofErr w:type="spellStart"/>
      <w:r w:rsidR="002849EA">
        <w:rPr>
          <w:rFonts w:ascii="Calibri" w:eastAsia="Calibri" w:hAnsi="Calibri" w:cs="Calibri"/>
          <w:color w:val="000000" w:themeColor="text1"/>
          <w:sz w:val="24"/>
          <w:szCs w:val="24"/>
        </w:rPr>
        <w:t>s</w:t>
      </w:r>
      <w:r w:rsidR="005E0384">
        <w:rPr>
          <w:rFonts w:ascii="Calibri" w:eastAsia="Calibri" w:hAnsi="Calibri" w:cs="Calibri"/>
          <w:color w:val="000000" w:themeColor="text1"/>
          <w:sz w:val="24"/>
          <w:szCs w:val="24"/>
        </w:rPr>
        <w:t>t</w:t>
      </w:r>
      <w:r w:rsidR="002849EA">
        <w:rPr>
          <w:rFonts w:ascii="Calibri" w:eastAsia="Calibri" w:hAnsi="Calibri" w:cs="Calibri"/>
          <w:color w:val="000000" w:themeColor="text1"/>
          <w:sz w:val="24"/>
          <w:szCs w:val="24"/>
        </w:rPr>
        <w:t>art</w:t>
      </w:r>
      <w:proofErr w:type="spellEnd"/>
      <w:r w:rsidR="002849EA">
        <w:rPr>
          <w:rFonts w:ascii="Calibri" w:eastAsia="Calibri" w:hAnsi="Calibri" w:cs="Calibri"/>
          <w:color w:val="000000" w:themeColor="text1"/>
          <w:sz w:val="24"/>
          <w:szCs w:val="24"/>
        </w:rPr>
        <w:t>-up</w:t>
      </w:r>
      <w:r w:rsidR="44445AC3" w:rsidRPr="44445AC3">
        <w:rPr>
          <w:rFonts w:ascii="Calibri" w:eastAsia="Calibri" w:hAnsi="Calibri" w:cs="Calibri"/>
          <w:color w:val="000000" w:themeColor="text1"/>
          <w:sz w:val="24"/>
          <w:szCs w:val="24"/>
        </w:rPr>
        <w:t xml:space="preserve"> </w:t>
      </w:r>
      <w:r w:rsidR="009A2CE8">
        <w:rPr>
          <w:rFonts w:ascii="Calibri" w:eastAsia="Calibri" w:hAnsi="Calibri" w:cs="Calibri"/>
          <w:color w:val="000000" w:themeColor="text1"/>
          <w:sz w:val="24"/>
          <w:szCs w:val="24"/>
        </w:rPr>
        <w:t xml:space="preserve">iniciará su actividad </w:t>
      </w:r>
      <w:r w:rsidR="00434457">
        <w:rPr>
          <w:rFonts w:ascii="Calibri" w:eastAsia="Calibri" w:hAnsi="Calibri" w:cs="Calibri"/>
          <w:color w:val="000000" w:themeColor="text1"/>
          <w:sz w:val="24"/>
          <w:szCs w:val="24"/>
        </w:rPr>
        <w:t xml:space="preserve">para el desarrollo de un nuevo </w:t>
      </w:r>
      <w:r w:rsidR="00127ADB">
        <w:rPr>
          <w:rFonts w:ascii="Calibri" w:eastAsia="Calibri" w:hAnsi="Calibri" w:cs="Calibri"/>
          <w:color w:val="000000" w:themeColor="text1"/>
          <w:sz w:val="24"/>
          <w:szCs w:val="24"/>
        </w:rPr>
        <w:t xml:space="preserve">medicamento para el </w:t>
      </w:r>
      <w:r w:rsidR="00434457">
        <w:rPr>
          <w:rFonts w:ascii="Calibri" w:eastAsia="Calibri" w:hAnsi="Calibri" w:cs="Calibri"/>
          <w:color w:val="000000" w:themeColor="text1"/>
          <w:sz w:val="24"/>
          <w:szCs w:val="24"/>
        </w:rPr>
        <w:t>tratamiento del cáncer metastático.</w:t>
      </w:r>
      <w:r w:rsidR="00145E3F">
        <w:rPr>
          <w:rFonts w:ascii="Calibri" w:eastAsia="Calibri" w:hAnsi="Calibri" w:cs="Calibri"/>
          <w:color w:val="000000" w:themeColor="text1"/>
          <w:sz w:val="24"/>
          <w:szCs w:val="24"/>
        </w:rPr>
        <w:t xml:space="preserve"> </w:t>
      </w:r>
    </w:p>
    <w:p w14:paraId="3CB9E30C" w14:textId="2AA0422D" w:rsidR="00965BE8" w:rsidRDefault="00D05A80" w:rsidP="44445AC3">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La compañía</w:t>
      </w:r>
      <w:r w:rsidR="005270B5">
        <w:rPr>
          <w:rFonts w:ascii="Calibri" w:eastAsia="Calibri" w:hAnsi="Calibri" w:cs="Calibri"/>
          <w:color w:val="000000" w:themeColor="text1"/>
          <w:sz w:val="24"/>
          <w:szCs w:val="24"/>
        </w:rPr>
        <w:t xml:space="preserve"> ha sido creada por cuatro socios: el IRB Barcelona, ICREA y los investigadores </w:t>
      </w:r>
      <w:r>
        <w:rPr>
          <w:rFonts w:ascii="Calibri" w:eastAsia="Calibri" w:hAnsi="Calibri" w:cs="Calibri"/>
          <w:color w:val="000000" w:themeColor="text1"/>
          <w:sz w:val="24"/>
          <w:szCs w:val="24"/>
        </w:rPr>
        <w:t>Salvador Aznar-</w:t>
      </w:r>
      <w:proofErr w:type="spellStart"/>
      <w:r>
        <w:rPr>
          <w:rFonts w:ascii="Calibri" w:eastAsia="Calibri" w:hAnsi="Calibri" w:cs="Calibri"/>
          <w:color w:val="000000" w:themeColor="text1"/>
          <w:sz w:val="24"/>
          <w:szCs w:val="24"/>
        </w:rPr>
        <w:t>Benitah</w:t>
      </w:r>
      <w:proofErr w:type="spellEnd"/>
      <w:r w:rsidR="00360689">
        <w:rPr>
          <w:rFonts w:ascii="Calibri" w:eastAsia="Calibri" w:hAnsi="Calibri" w:cs="Calibri"/>
          <w:color w:val="000000" w:themeColor="text1"/>
          <w:sz w:val="24"/>
          <w:szCs w:val="24"/>
        </w:rPr>
        <w:t xml:space="preserve"> y Valerie Vanhooren.</w:t>
      </w:r>
      <w:r w:rsidR="00145E3F">
        <w:rPr>
          <w:rFonts w:ascii="Calibri" w:eastAsia="Calibri" w:hAnsi="Calibri" w:cs="Calibri"/>
          <w:color w:val="000000" w:themeColor="text1"/>
          <w:sz w:val="24"/>
          <w:szCs w:val="24"/>
        </w:rPr>
        <w:t xml:space="preserve"> La financiación aportada por Sabadell Asabys se sumará a otros recursos en negociación con fondos locales e internacionales hasta, previsiblemente, cerrar una financiación para la Ronda</w:t>
      </w:r>
      <w:r w:rsidR="00363C30">
        <w:rPr>
          <w:rFonts w:ascii="Calibri" w:eastAsia="Calibri" w:hAnsi="Calibri" w:cs="Calibri"/>
          <w:color w:val="000000" w:themeColor="text1"/>
          <w:sz w:val="24"/>
          <w:szCs w:val="24"/>
        </w:rPr>
        <w:t xml:space="preserve"> A de unos 20 millones de euros, que también contará con la participación de Sabadell Asabys.</w:t>
      </w:r>
    </w:p>
    <w:p w14:paraId="2CDEDBCC" w14:textId="394C7629" w:rsidR="009A6857" w:rsidRDefault="005270B5" w:rsidP="005270B5">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El nuevo medicamento que se va a desarrollar parte de los resultados iniciales, publicados en enero de 2017 en </w:t>
      </w:r>
      <w:proofErr w:type="spellStart"/>
      <w:r>
        <w:rPr>
          <w:rFonts w:ascii="Calibri" w:eastAsia="Calibri" w:hAnsi="Calibri" w:cs="Calibri"/>
          <w:color w:val="000000" w:themeColor="text1"/>
          <w:sz w:val="24"/>
          <w:szCs w:val="24"/>
        </w:rPr>
        <w:t>Nature</w:t>
      </w:r>
      <w:proofErr w:type="spellEnd"/>
      <w:r>
        <w:rPr>
          <w:rFonts w:ascii="Calibri" w:eastAsia="Calibri" w:hAnsi="Calibri" w:cs="Calibri"/>
          <w:color w:val="000000" w:themeColor="text1"/>
          <w:sz w:val="24"/>
          <w:szCs w:val="24"/>
        </w:rPr>
        <w:t xml:space="preserve"> por Aznar </w:t>
      </w:r>
      <w:proofErr w:type="spellStart"/>
      <w:r>
        <w:rPr>
          <w:rFonts w:ascii="Calibri" w:eastAsia="Calibri" w:hAnsi="Calibri" w:cs="Calibri"/>
          <w:color w:val="000000" w:themeColor="text1"/>
          <w:sz w:val="24"/>
          <w:szCs w:val="24"/>
        </w:rPr>
        <w:t>Benitah</w:t>
      </w:r>
      <w:proofErr w:type="spellEnd"/>
      <w:r>
        <w:rPr>
          <w:rFonts w:ascii="Calibri" w:eastAsia="Calibri" w:hAnsi="Calibri" w:cs="Calibri"/>
          <w:color w:val="000000" w:themeColor="text1"/>
          <w:sz w:val="24"/>
          <w:szCs w:val="24"/>
        </w:rPr>
        <w:t>, que demuestran</w:t>
      </w:r>
      <w:r w:rsidR="009A6857">
        <w:rPr>
          <w:rFonts w:ascii="Calibri" w:eastAsia="Calibri" w:hAnsi="Calibri" w:cs="Calibri"/>
          <w:color w:val="000000" w:themeColor="text1"/>
          <w:sz w:val="24"/>
          <w:szCs w:val="24"/>
        </w:rPr>
        <w:t xml:space="preserve"> que el bloqueo de las rutas que permiten el metabolismo de las grasas en modelos animales de cáncer inhibe las células formadoras de metástasis y, en consecuencia, previene la formación de metástasis y es potencialmente capaz de eliminar las ya existentes. Estos resultados fueron publicados por el Dr. Aznar-</w:t>
      </w:r>
      <w:proofErr w:type="spellStart"/>
      <w:r w:rsidR="009A6857">
        <w:rPr>
          <w:rFonts w:ascii="Calibri" w:eastAsia="Calibri" w:hAnsi="Calibri" w:cs="Calibri"/>
          <w:color w:val="000000" w:themeColor="text1"/>
          <w:sz w:val="24"/>
          <w:szCs w:val="24"/>
        </w:rPr>
        <w:t>Benitah</w:t>
      </w:r>
      <w:proofErr w:type="spellEnd"/>
      <w:r w:rsidR="009A6857">
        <w:rPr>
          <w:rFonts w:ascii="Calibri" w:eastAsia="Calibri" w:hAnsi="Calibri" w:cs="Calibri"/>
          <w:color w:val="000000" w:themeColor="text1"/>
          <w:sz w:val="24"/>
          <w:szCs w:val="24"/>
        </w:rPr>
        <w:t xml:space="preserve"> en la revista </w:t>
      </w:r>
      <w:proofErr w:type="spellStart"/>
      <w:r w:rsidR="009A6857" w:rsidRPr="00285426">
        <w:rPr>
          <w:rFonts w:ascii="Calibri" w:eastAsia="Calibri" w:hAnsi="Calibri" w:cs="Calibri"/>
          <w:i/>
          <w:color w:val="000000" w:themeColor="text1"/>
          <w:sz w:val="24"/>
          <w:szCs w:val="24"/>
        </w:rPr>
        <w:t>Nature</w:t>
      </w:r>
      <w:proofErr w:type="spellEnd"/>
      <w:r w:rsidR="009A6857">
        <w:rPr>
          <w:rFonts w:ascii="Calibri" w:eastAsia="Calibri" w:hAnsi="Calibri" w:cs="Calibri"/>
          <w:color w:val="000000" w:themeColor="text1"/>
          <w:sz w:val="24"/>
          <w:szCs w:val="24"/>
        </w:rPr>
        <w:t xml:space="preserve"> en 2017 en modelos de cáncer oral, melanoma y de mama, y posteriormente han sido replicados en varios tipos tumorales como cáncer de ovario, gástrico, de vejiga y de próstata, entre otros.</w:t>
      </w:r>
    </w:p>
    <w:p w14:paraId="3E9C1BA9" w14:textId="56266491" w:rsidR="00570B3E" w:rsidRDefault="005270B5" w:rsidP="00570B3E">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 xml:space="preserve">Este proyecto de investigación fue posible gracias a ayudas de la </w:t>
      </w:r>
      <w:proofErr w:type="spellStart"/>
      <w:r>
        <w:rPr>
          <w:rFonts w:ascii="Calibri" w:eastAsia="Calibri" w:hAnsi="Calibri" w:cs="Calibri"/>
          <w:color w:val="000000" w:themeColor="text1"/>
          <w:sz w:val="24"/>
          <w:szCs w:val="24"/>
        </w:rPr>
        <w:t>Fundació</w:t>
      </w:r>
      <w:proofErr w:type="spellEnd"/>
      <w:r>
        <w:rPr>
          <w:rFonts w:ascii="Calibri" w:eastAsia="Calibri" w:hAnsi="Calibri" w:cs="Calibri"/>
          <w:color w:val="000000" w:themeColor="text1"/>
          <w:sz w:val="24"/>
          <w:szCs w:val="24"/>
        </w:rPr>
        <w:t xml:space="preserve"> La </w:t>
      </w:r>
      <w:proofErr w:type="spellStart"/>
      <w:r>
        <w:rPr>
          <w:rFonts w:ascii="Calibri" w:eastAsia="Calibri" w:hAnsi="Calibri" w:cs="Calibri"/>
          <w:color w:val="000000" w:themeColor="text1"/>
          <w:sz w:val="24"/>
          <w:szCs w:val="24"/>
        </w:rPr>
        <w:t>Marató</w:t>
      </w:r>
      <w:proofErr w:type="spellEnd"/>
      <w:r>
        <w:rPr>
          <w:rFonts w:ascii="Calibri" w:eastAsia="Calibri" w:hAnsi="Calibri" w:cs="Calibri"/>
          <w:color w:val="000000" w:themeColor="text1"/>
          <w:sz w:val="24"/>
          <w:szCs w:val="24"/>
        </w:rPr>
        <w:t xml:space="preserve"> de TV3 en su edición del 2012, la </w:t>
      </w:r>
      <w:proofErr w:type="spellStart"/>
      <w:r>
        <w:rPr>
          <w:rFonts w:ascii="Calibri" w:eastAsia="Calibri" w:hAnsi="Calibri" w:cs="Calibri"/>
          <w:color w:val="000000" w:themeColor="text1"/>
          <w:sz w:val="24"/>
          <w:szCs w:val="24"/>
        </w:rPr>
        <w:t>World</w:t>
      </w:r>
      <w:proofErr w:type="spellEnd"/>
      <w:r>
        <w:rPr>
          <w:rFonts w:ascii="Calibri" w:eastAsia="Calibri" w:hAnsi="Calibri" w:cs="Calibri"/>
          <w:color w:val="000000" w:themeColor="text1"/>
          <w:sz w:val="24"/>
          <w:szCs w:val="24"/>
        </w:rPr>
        <w:t xml:space="preserve"> Wide </w:t>
      </w:r>
      <w:proofErr w:type="spellStart"/>
      <w:r>
        <w:rPr>
          <w:rFonts w:ascii="Calibri" w:eastAsia="Calibri" w:hAnsi="Calibri" w:cs="Calibri"/>
          <w:color w:val="000000" w:themeColor="text1"/>
          <w:sz w:val="24"/>
          <w:szCs w:val="24"/>
        </w:rPr>
        <w:t>Cancer</w:t>
      </w:r>
      <w:proofErr w:type="spellEnd"/>
      <w:r>
        <w:rPr>
          <w:rFonts w:ascii="Calibri" w:eastAsia="Calibri" w:hAnsi="Calibri" w:cs="Calibri"/>
          <w:color w:val="000000" w:themeColor="text1"/>
          <w:sz w:val="24"/>
          <w:szCs w:val="24"/>
        </w:rPr>
        <w:t xml:space="preserve"> </w:t>
      </w:r>
      <w:proofErr w:type="spellStart"/>
      <w:r>
        <w:rPr>
          <w:rFonts w:ascii="Calibri" w:eastAsia="Calibri" w:hAnsi="Calibri" w:cs="Calibri"/>
          <w:color w:val="000000" w:themeColor="text1"/>
          <w:sz w:val="24"/>
          <w:szCs w:val="24"/>
        </w:rPr>
        <w:t>Resarch</w:t>
      </w:r>
      <w:proofErr w:type="spellEnd"/>
      <w:r>
        <w:rPr>
          <w:rFonts w:ascii="Calibri" w:eastAsia="Calibri" w:hAnsi="Calibri" w:cs="Calibri"/>
          <w:color w:val="000000" w:themeColor="text1"/>
          <w:sz w:val="24"/>
          <w:szCs w:val="24"/>
        </w:rPr>
        <w:t xml:space="preserve"> del Reino Unido y la Fundación Botín y Banco Santander, a través de Santander Universidades. El laboratorio del IRB Barcelona, liderado por Salvador Aznar-</w:t>
      </w:r>
      <w:proofErr w:type="spellStart"/>
      <w:r>
        <w:rPr>
          <w:rFonts w:ascii="Calibri" w:eastAsia="Calibri" w:hAnsi="Calibri" w:cs="Calibri"/>
          <w:color w:val="000000" w:themeColor="text1"/>
          <w:sz w:val="24"/>
          <w:szCs w:val="24"/>
        </w:rPr>
        <w:t>Benitah</w:t>
      </w:r>
      <w:proofErr w:type="spellEnd"/>
      <w:r>
        <w:rPr>
          <w:rFonts w:ascii="Calibri" w:eastAsia="Calibri" w:hAnsi="Calibri" w:cs="Calibri"/>
          <w:color w:val="000000" w:themeColor="text1"/>
          <w:sz w:val="24"/>
          <w:szCs w:val="24"/>
        </w:rPr>
        <w:t>, contó también con fondos del Consejo Europeo de Investigación (ERC), el Ministe</w:t>
      </w:r>
      <w:r w:rsidR="00954342">
        <w:rPr>
          <w:rFonts w:ascii="Calibri" w:eastAsia="Calibri" w:hAnsi="Calibri" w:cs="Calibri"/>
          <w:color w:val="000000" w:themeColor="text1"/>
          <w:sz w:val="24"/>
          <w:szCs w:val="24"/>
        </w:rPr>
        <w:t xml:space="preserve">rio de Ciencia e Innovación, a </w:t>
      </w:r>
      <w:r>
        <w:rPr>
          <w:rFonts w:ascii="Calibri" w:eastAsia="Calibri" w:hAnsi="Calibri" w:cs="Calibri"/>
          <w:color w:val="000000" w:themeColor="text1"/>
          <w:sz w:val="24"/>
          <w:szCs w:val="24"/>
        </w:rPr>
        <w:t xml:space="preserve">través de Fondos </w:t>
      </w:r>
      <w:proofErr w:type="spellStart"/>
      <w:r>
        <w:rPr>
          <w:rFonts w:ascii="Calibri" w:eastAsia="Calibri" w:hAnsi="Calibri" w:cs="Calibri"/>
          <w:color w:val="000000" w:themeColor="text1"/>
          <w:sz w:val="24"/>
          <w:szCs w:val="24"/>
        </w:rPr>
        <w:t>Feder</w:t>
      </w:r>
      <w:proofErr w:type="spellEnd"/>
      <w:r>
        <w:rPr>
          <w:rFonts w:ascii="Calibri" w:eastAsia="Calibri" w:hAnsi="Calibri" w:cs="Calibri"/>
          <w:color w:val="000000" w:themeColor="text1"/>
          <w:sz w:val="24"/>
          <w:szCs w:val="24"/>
        </w:rPr>
        <w:t>, y la Generalitat de Catalunya.</w:t>
      </w:r>
    </w:p>
    <w:p w14:paraId="6DC856E0" w14:textId="703EC62F" w:rsidR="00BF53DF" w:rsidRDefault="00AF3782" w:rsidP="44445AC3">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El Dr. Aznar-</w:t>
      </w:r>
      <w:proofErr w:type="spellStart"/>
      <w:r>
        <w:rPr>
          <w:rFonts w:ascii="Calibri" w:eastAsia="Calibri" w:hAnsi="Calibri" w:cs="Calibri"/>
          <w:color w:val="000000" w:themeColor="text1"/>
          <w:sz w:val="24"/>
          <w:szCs w:val="24"/>
        </w:rPr>
        <w:t>Benitah</w:t>
      </w:r>
      <w:proofErr w:type="spellEnd"/>
      <w:r>
        <w:rPr>
          <w:rFonts w:ascii="Calibri" w:eastAsia="Calibri" w:hAnsi="Calibri" w:cs="Calibri"/>
          <w:color w:val="000000" w:themeColor="text1"/>
          <w:sz w:val="24"/>
          <w:szCs w:val="24"/>
        </w:rPr>
        <w:t xml:space="preserve"> comenta: “La metástasis es la principal causa de muerte en pacientes con cáncer y hasta este momento ha sido muy complicado encontrar formas de atacar a las células metastásicas.  Nuestra investigación nos permitió identificar y purificar las células que generan las metástasis en varios tipos de tumores y ver que su actividad es totalmente dependiente del consumo de ciertas grasas. Esto nos ha permitido desarrollar de forma preclínica estrategias terapéuticas con las que hemos observado un efecto </w:t>
      </w:r>
      <w:proofErr w:type="spellStart"/>
      <w:r>
        <w:rPr>
          <w:rFonts w:ascii="Calibri" w:eastAsia="Calibri" w:hAnsi="Calibri" w:cs="Calibri"/>
          <w:color w:val="000000" w:themeColor="text1"/>
          <w:sz w:val="24"/>
          <w:szCs w:val="24"/>
        </w:rPr>
        <w:t>antimetastásico</w:t>
      </w:r>
      <w:proofErr w:type="spellEnd"/>
      <w:r>
        <w:rPr>
          <w:rFonts w:ascii="Calibri" w:eastAsia="Calibri" w:hAnsi="Calibri" w:cs="Calibri"/>
          <w:color w:val="000000" w:themeColor="text1"/>
          <w:sz w:val="24"/>
          <w:szCs w:val="24"/>
        </w:rPr>
        <w:t xml:space="preserve"> muy prometedor. El objetivo con </w:t>
      </w:r>
      <w:proofErr w:type="spellStart"/>
      <w:r w:rsidR="001A4DD8">
        <w:rPr>
          <w:rFonts w:ascii="Calibri" w:eastAsia="Calibri" w:hAnsi="Calibri" w:cs="Calibri"/>
          <w:color w:val="000000" w:themeColor="text1"/>
          <w:sz w:val="24"/>
          <w:szCs w:val="24"/>
        </w:rPr>
        <w:t>Ona</w:t>
      </w:r>
      <w:proofErr w:type="spellEnd"/>
      <w:r w:rsidR="001A4DD8">
        <w:rPr>
          <w:rFonts w:ascii="Calibri" w:eastAsia="Calibri" w:hAnsi="Calibri" w:cs="Calibri"/>
          <w:color w:val="000000" w:themeColor="text1"/>
          <w:sz w:val="24"/>
          <w:szCs w:val="24"/>
        </w:rPr>
        <w:t xml:space="preserve"> Therapeutics es llevar estos resultados de</w:t>
      </w:r>
      <w:r>
        <w:rPr>
          <w:rFonts w:ascii="Calibri" w:eastAsia="Calibri" w:hAnsi="Calibri" w:cs="Calibri"/>
          <w:color w:val="000000" w:themeColor="text1"/>
          <w:sz w:val="24"/>
          <w:szCs w:val="24"/>
        </w:rPr>
        <w:t xml:space="preserve"> la clínica a pacientes con cáncer metastásico”.</w:t>
      </w:r>
      <w:r w:rsidR="00844119">
        <w:rPr>
          <w:rFonts w:ascii="Calibri" w:eastAsia="Calibri" w:hAnsi="Calibri" w:cs="Calibri"/>
          <w:color w:val="000000" w:themeColor="text1"/>
          <w:sz w:val="24"/>
          <w:szCs w:val="24"/>
        </w:rPr>
        <w:t xml:space="preserve"> </w:t>
      </w:r>
    </w:p>
    <w:p w14:paraId="5D19B41B" w14:textId="20A1B239" w:rsidR="000925D8" w:rsidRDefault="006E746B" w:rsidP="44445AC3">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La Dra. Valerie Vanhooren aportará al proyecto su experiencia previa en el desarrollo de anticuerpos monoclonales, así como la gestión de proyectos de investigación en fases tempranas del desarrollo.</w:t>
      </w:r>
      <w:r w:rsidR="00AF3782">
        <w:rPr>
          <w:rFonts w:ascii="Calibri" w:eastAsia="Calibri" w:hAnsi="Calibri" w:cs="Calibri"/>
          <w:color w:val="000000" w:themeColor="text1"/>
          <w:sz w:val="24"/>
          <w:szCs w:val="24"/>
        </w:rPr>
        <w:t xml:space="preserve"> </w:t>
      </w:r>
      <w:r w:rsidR="00AF3782" w:rsidRPr="00773BA8">
        <w:rPr>
          <w:rFonts w:ascii="Calibri" w:eastAsia="Calibri" w:hAnsi="Calibri" w:cs="Calibri"/>
          <w:color w:val="000000" w:themeColor="text1"/>
          <w:sz w:val="24"/>
          <w:szCs w:val="24"/>
        </w:rPr>
        <w:t>“Queremos traducir los resultados obte</w:t>
      </w:r>
      <w:r w:rsidR="00AF3782">
        <w:rPr>
          <w:rFonts w:ascii="Calibri" w:eastAsia="Calibri" w:hAnsi="Calibri" w:cs="Calibri"/>
          <w:color w:val="000000" w:themeColor="text1"/>
          <w:sz w:val="24"/>
          <w:szCs w:val="24"/>
        </w:rPr>
        <w:t xml:space="preserve">nidos en modelos animales en un medicamento biológico que sea eficaz en el tratamiento de un amplio rango de cánceres. Aporto a </w:t>
      </w:r>
      <w:proofErr w:type="spellStart"/>
      <w:r w:rsidR="00AF3782">
        <w:rPr>
          <w:rFonts w:ascii="Calibri" w:eastAsia="Calibri" w:hAnsi="Calibri" w:cs="Calibri"/>
          <w:color w:val="000000" w:themeColor="text1"/>
          <w:sz w:val="24"/>
          <w:szCs w:val="24"/>
        </w:rPr>
        <w:t>Ona</w:t>
      </w:r>
      <w:proofErr w:type="spellEnd"/>
      <w:r w:rsidR="00AF3782">
        <w:rPr>
          <w:rFonts w:ascii="Calibri" w:eastAsia="Calibri" w:hAnsi="Calibri" w:cs="Calibri"/>
          <w:color w:val="000000" w:themeColor="text1"/>
          <w:sz w:val="24"/>
          <w:szCs w:val="24"/>
        </w:rPr>
        <w:t xml:space="preserve"> Therapeutics mi experiencia</w:t>
      </w:r>
      <w:r w:rsidR="001A4DD8">
        <w:rPr>
          <w:rFonts w:ascii="Calibri" w:eastAsia="Calibri" w:hAnsi="Calibri" w:cs="Calibri"/>
          <w:color w:val="000000" w:themeColor="text1"/>
          <w:sz w:val="24"/>
          <w:szCs w:val="24"/>
        </w:rPr>
        <w:t xml:space="preserve"> previa en compañías </w:t>
      </w:r>
      <w:proofErr w:type="spellStart"/>
      <w:r w:rsidR="001A4DD8">
        <w:rPr>
          <w:rFonts w:ascii="Calibri" w:eastAsia="Calibri" w:hAnsi="Calibri" w:cs="Calibri"/>
          <w:color w:val="000000" w:themeColor="text1"/>
          <w:sz w:val="24"/>
          <w:szCs w:val="24"/>
        </w:rPr>
        <w:t>biotech</w:t>
      </w:r>
      <w:proofErr w:type="spellEnd"/>
      <w:r w:rsidR="001A4DD8">
        <w:rPr>
          <w:rFonts w:ascii="Calibri" w:eastAsia="Calibri" w:hAnsi="Calibri" w:cs="Calibri"/>
          <w:color w:val="000000" w:themeColor="text1"/>
          <w:sz w:val="24"/>
          <w:szCs w:val="24"/>
        </w:rPr>
        <w:t>, do</w:t>
      </w:r>
      <w:r w:rsidR="00AF3782">
        <w:rPr>
          <w:rFonts w:ascii="Calibri" w:eastAsia="Calibri" w:hAnsi="Calibri" w:cs="Calibri"/>
          <w:color w:val="000000" w:themeColor="text1"/>
          <w:sz w:val="24"/>
          <w:szCs w:val="24"/>
        </w:rPr>
        <w:t>nde he liderado el desarrollo de biológicos en oncología”</w:t>
      </w:r>
      <w:r w:rsidR="00363C30">
        <w:rPr>
          <w:rFonts w:ascii="Calibri" w:eastAsia="Calibri" w:hAnsi="Calibri" w:cs="Calibri"/>
          <w:color w:val="000000" w:themeColor="text1"/>
          <w:sz w:val="24"/>
          <w:szCs w:val="24"/>
        </w:rPr>
        <w:t>,</w:t>
      </w:r>
      <w:r w:rsidR="00AF3782">
        <w:rPr>
          <w:rFonts w:ascii="Calibri" w:eastAsia="Calibri" w:hAnsi="Calibri" w:cs="Calibri"/>
          <w:color w:val="000000" w:themeColor="text1"/>
          <w:sz w:val="24"/>
          <w:szCs w:val="24"/>
        </w:rPr>
        <w:t xml:space="preserve"> afirma Vanhooren, directora general de </w:t>
      </w:r>
      <w:proofErr w:type="spellStart"/>
      <w:r w:rsidR="00AF3782">
        <w:rPr>
          <w:rFonts w:ascii="Calibri" w:eastAsia="Calibri" w:hAnsi="Calibri" w:cs="Calibri"/>
          <w:color w:val="000000" w:themeColor="text1"/>
          <w:sz w:val="24"/>
          <w:szCs w:val="24"/>
        </w:rPr>
        <w:t>Ona</w:t>
      </w:r>
      <w:proofErr w:type="spellEnd"/>
      <w:r w:rsidR="00AF3782">
        <w:rPr>
          <w:rFonts w:ascii="Calibri" w:eastAsia="Calibri" w:hAnsi="Calibri" w:cs="Calibri"/>
          <w:color w:val="000000" w:themeColor="text1"/>
          <w:sz w:val="24"/>
          <w:szCs w:val="24"/>
        </w:rPr>
        <w:t xml:space="preserve"> Therapeutics.</w:t>
      </w:r>
    </w:p>
    <w:p w14:paraId="50E0B5ED" w14:textId="1036B456" w:rsidR="00211A3E" w:rsidRDefault="00363C30" w:rsidP="005019B1">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Clara Campà</w:t>
      </w:r>
      <w:r w:rsidR="005F30EF">
        <w:rPr>
          <w:rFonts w:ascii="Calibri" w:eastAsia="Calibri" w:hAnsi="Calibri" w:cs="Calibri"/>
          <w:color w:val="000000" w:themeColor="text1"/>
          <w:sz w:val="24"/>
          <w:szCs w:val="24"/>
        </w:rPr>
        <w:t xml:space="preserve">s, socia fundadora de Asabys </w:t>
      </w:r>
      <w:proofErr w:type="spellStart"/>
      <w:r w:rsidR="005F30EF">
        <w:rPr>
          <w:rFonts w:ascii="Calibri" w:eastAsia="Calibri" w:hAnsi="Calibri" w:cs="Calibri"/>
          <w:color w:val="000000" w:themeColor="text1"/>
          <w:sz w:val="24"/>
          <w:szCs w:val="24"/>
        </w:rPr>
        <w:t>Partners</w:t>
      </w:r>
      <w:proofErr w:type="spellEnd"/>
      <w:r w:rsidR="005F30EF">
        <w:rPr>
          <w:rFonts w:ascii="Calibri" w:eastAsia="Calibri" w:hAnsi="Calibri" w:cs="Calibri"/>
          <w:color w:val="000000" w:themeColor="text1"/>
          <w:sz w:val="24"/>
          <w:szCs w:val="24"/>
        </w:rPr>
        <w:t xml:space="preserve"> añade: </w:t>
      </w:r>
      <w:r w:rsidR="00915ACA">
        <w:rPr>
          <w:rFonts w:ascii="Calibri" w:eastAsia="Calibri" w:hAnsi="Calibri" w:cs="Calibri"/>
          <w:color w:val="000000" w:themeColor="text1"/>
          <w:sz w:val="24"/>
          <w:szCs w:val="24"/>
        </w:rPr>
        <w:t>“</w:t>
      </w:r>
      <w:r w:rsidR="00211A3E">
        <w:rPr>
          <w:rFonts w:ascii="Calibri" w:eastAsia="Calibri" w:hAnsi="Calibri" w:cs="Calibri"/>
          <w:color w:val="000000" w:themeColor="text1"/>
          <w:sz w:val="24"/>
          <w:szCs w:val="24"/>
        </w:rPr>
        <w:t xml:space="preserve">Nuestra participación en </w:t>
      </w:r>
      <w:proofErr w:type="spellStart"/>
      <w:r w:rsidR="00211A3E">
        <w:rPr>
          <w:rFonts w:ascii="Calibri" w:eastAsia="Calibri" w:hAnsi="Calibri" w:cs="Calibri"/>
          <w:color w:val="000000" w:themeColor="text1"/>
          <w:sz w:val="24"/>
          <w:szCs w:val="24"/>
        </w:rPr>
        <w:t>Ona</w:t>
      </w:r>
      <w:proofErr w:type="spellEnd"/>
      <w:r w:rsidR="00211A3E">
        <w:rPr>
          <w:rFonts w:ascii="Calibri" w:eastAsia="Calibri" w:hAnsi="Calibri" w:cs="Calibri"/>
          <w:color w:val="000000" w:themeColor="text1"/>
          <w:sz w:val="24"/>
          <w:szCs w:val="24"/>
        </w:rPr>
        <w:t xml:space="preserve"> Therapeutics responde a la estrategia de Sabadell Asabys de invertir en etapas tempranas en el desarrollo de nuevos medicamentos</w:t>
      </w:r>
      <w:r w:rsidR="001C4E61">
        <w:rPr>
          <w:rFonts w:ascii="Calibri" w:eastAsia="Calibri" w:hAnsi="Calibri" w:cs="Calibri"/>
          <w:color w:val="000000" w:themeColor="text1"/>
          <w:sz w:val="24"/>
          <w:szCs w:val="24"/>
        </w:rPr>
        <w:t xml:space="preserve"> y trabajar con los fundadores para construir el plan de trabajo y </w:t>
      </w:r>
      <w:r w:rsidR="006E746B">
        <w:rPr>
          <w:rFonts w:ascii="Calibri" w:eastAsia="Calibri" w:hAnsi="Calibri" w:cs="Calibri"/>
          <w:color w:val="000000" w:themeColor="text1"/>
          <w:sz w:val="24"/>
          <w:szCs w:val="24"/>
        </w:rPr>
        <w:t>la</w:t>
      </w:r>
      <w:r w:rsidR="001C4E61">
        <w:rPr>
          <w:rFonts w:ascii="Calibri" w:eastAsia="Calibri" w:hAnsi="Calibri" w:cs="Calibri"/>
          <w:color w:val="000000" w:themeColor="text1"/>
          <w:sz w:val="24"/>
          <w:szCs w:val="24"/>
        </w:rPr>
        <w:t xml:space="preserve"> financiación</w:t>
      </w:r>
      <w:r w:rsidR="0061260C">
        <w:rPr>
          <w:rFonts w:ascii="Calibri" w:eastAsia="Calibri" w:hAnsi="Calibri" w:cs="Calibri"/>
          <w:color w:val="000000" w:themeColor="text1"/>
          <w:sz w:val="24"/>
          <w:szCs w:val="24"/>
        </w:rPr>
        <w:t xml:space="preserve"> de la compañía</w:t>
      </w:r>
      <w:r w:rsidR="001C4E61">
        <w:rPr>
          <w:rFonts w:ascii="Calibri" w:eastAsia="Calibri" w:hAnsi="Calibri" w:cs="Calibri"/>
          <w:color w:val="000000" w:themeColor="text1"/>
          <w:sz w:val="24"/>
          <w:szCs w:val="24"/>
        </w:rPr>
        <w:t xml:space="preserve">. </w:t>
      </w:r>
      <w:r w:rsidR="00211A3E">
        <w:rPr>
          <w:rFonts w:ascii="Calibri" w:eastAsia="Calibri" w:hAnsi="Calibri" w:cs="Calibri"/>
          <w:color w:val="000000" w:themeColor="text1"/>
          <w:sz w:val="24"/>
          <w:szCs w:val="24"/>
        </w:rPr>
        <w:t>La clave de nuestra decisión es la calidad científica de los datos y el abordaje de una necesidad no cubierta.</w:t>
      </w:r>
      <w:r w:rsidR="0061260C">
        <w:rPr>
          <w:rFonts w:ascii="Calibri" w:eastAsia="Calibri" w:hAnsi="Calibri" w:cs="Calibri"/>
          <w:color w:val="000000" w:themeColor="text1"/>
          <w:sz w:val="24"/>
          <w:szCs w:val="24"/>
        </w:rPr>
        <w:t>”</w:t>
      </w:r>
    </w:p>
    <w:p w14:paraId="6240A7B3" w14:textId="30989ACA" w:rsidR="00363C30" w:rsidRPr="00363C30" w:rsidRDefault="00363C30" w:rsidP="005019B1">
      <w:pPr>
        <w:jc w:val="both"/>
        <w:rPr>
          <w:rFonts w:ascii="Calibri" w:hAnsi="Calibri"/>
          <w:color w:val="000000" w:themeColor="text1"/>
          <w:sz w:val="24"/>
          <w:szCs w:val="24"/>
          <w:shd w:val="clear" w:color="auto" w:fill="FFFFFF"/>
        </w:rPr>
      </w:pPr>
      <w:r>
        <w:rPr>
          <w:rFonts w:ascii="Calibri" w:hAnsi="Calibri"/>
          <w:color w:val="000000" w:themeColor="text1"/>
          <w:sz w:val="24"/>
          <w:szCs w:val="24"/>
          <w:shd w:val="clear" w:color="auto" w:fill="FFFFFF"/>
        </w:rPr>
        <w:t xml:space="preserve">Finalmente, Raúl Rodríguez, director de Sabadell Venture Capital, explica: </w:t>
      </w:r>
      <w:r w:rsidRPr="00363C30">
        <w:rPr>
          <w:rFonts w:ascii="Calibri" w:hAnsi="Calibri"/>
          <w:color w:val="000000" w:themeColor="text1"/>
          <w:sz w:val="24"/>
          <w:szCs w:val="24"/>
          <w:shd w:val="clear" w:color="auto" w:fill="FFFFFF"/>
        </w:rPr>
        <w:t xml:space="preserve">“La implicación en el área de inversiones en el sector salud de Banco Sabadell la vehiculizamos mediante Sabadell Asabys, lo que nos permite apoyar a compañías disruptivas como </w:t>
      </w:r>
      <w:proofErr w:type="spellStart"/>
      <w:r w:rsidRPr="00363C30">
        <w:rPr>
          <w:rFonts w:ascii="Calibri" w:hAnsi="Calibri"/>
          <w:color w:val="000000" w:themeColor="text1"/>
          <w:sz w:val="24"/>
          <w:szCs w:val="24"/>
          <w:shd w:val="clear" w:color="auto" w:fill="FFFFFF"/>
        </w:rPr>
        <w:t>Ona</w:t>
      </w:r>
      <w:proofErr w:type="spellEnd"/>
      <w:r w:rsidRPr="00363C30">
        <w:rPr>
          <w:rFonts w:ascii="Calibri" w:hAnsi="Calibri"/>
          <w:color w:val="000000" w:themeColor="text1"/>
          <w:sz w:val="24"/>
          <w:szCs w:val="24"/>
          <w:shd w:val="clear" w:color="auto" w:fill="FFFFFF"/>
        </w:rPr>
        <w:t xml:space="preserve"> Therapeutics. La compañía está en una fase inicial en el desarrollo de un medicamento para atacar el cáncer metastásico, lo que supone un largo periodo de desarrollo, por lo que desde Banco Sabadell ponemos </w:t>
      </w:r>
      <w:r>
        <w:rPr>
          <w:rFonts w:ascii="Calibri" w:hAnsi="Calibri"/>
          <w:color w:val="000000" w:themeColor="text1"/>
          <w:sz w:val="24"/>
          <w:szCs w:val="24"/>
          <w:shd w:val="clear" w:color="auto" w:fill="FFFFFF"/>
        </w:rPr>
        <w:t xml:space="preserve">nuestro pequeño granito de área con el apoyo </w:t>
      </w:r>
      <w:r w:rsidRPr="00363C30">
        <w:rPr>
          <w:rFonts w:ascii="Calibri" w:hAnsi="Calibri"/>
          <w:color w:val="000000" w:themeColor="text1"/>
          <w:sz w:val="24"/>
          <w:szCs w:val="24"/>
          <w:shd w:val="clear" w:color="auto" w:fill="FFFFFF"/>
        </w:rPr>
        <w:t>en esta fase inicial.”</w:t>
      </w:r>
    </w:p>
    <w:p w14:paraId="1CD0C67F" w14:textId="263EC2E0" w:rsidR="44445AC3" w:rsidRDefault="44445AC3" w:rsidP="005019B1">
      <w:pPr>
        <w:spacing w:after="80"/>
        <w:jc w:val="both"/>
        <w:rPr>
          <w:rFonts w:ascii="Calibri" w:eastAsia="Calibri" w:hAnsi="Calibri" w:cs="Calibri"/>
          <w:color w:val="000000" w:themeColor="text1"/>
          <w:sz w:val="24"/>
          <w:szCs w:val="24"/>
        </w:rPr>
      </w:pPr>
    </w:p>
    <w:p w14:paraId="5B7EC5E4" w14:textId="77777777" w:rsidR="003F48A6" w:rsidRPr="000F4A71" w:rsidRDefault="003F48A6" w:rsidP="005019B1">
      <w:pPr>
        <w:spacing w:after="80"/>
        <w:jc w:val="both"/>
        <w:rPr>
          <w:rFonts w:ascii="Calibri" w:eastAsia="Calibri" w:hAnsi="Calibri" w:cs="Calibri"/>
          <w:b/>
          <w:color w:val="000000" w:themeColor="text1"/>
          <w:sz w:val="24"/>
          <w:szCs w:val="24"/>
        </w:rPr>
      </w:pPr>
      <w:r w:rsidRPr="000F4A71">
        <w:rPr>
          <w:rFonts w:ascii="Calibri" w:eastAsia="Calibri" w:hAnsi="Calibri" w:cs="Calibri"/>
          <w:b/>
          <w:color w:val="000000" w:themeColor="text1"/>
          <w:sz w:val="24"/>
          <w:szCs w:val="24"/>
        </w:rPr>
        <w:t xml:space="preserve">Acerca de </w:t>
      </w:r>
      <w:proofErr w:type="spellStart"/>
      <w:r w:rsidRPr="000F4A71">
        <w:rPr>
          <w:rFonts w:ascii="Calibri" w:eastAsia="Calibri" w:hAnsi="Calibri" w:cs="Calibri"/>
          <w:b/>
          <w:color w:val="000000" w:themeColor="text1"/>
          <w:sz w:val="24"/>
          <w:szCs w:val="24"/>
        </w:rPr>
        <w:t>Ona</w:t>
      </w:r>
      <w:proofErr w:type="spellEnd"/>
      <w:r w:rsidRPr="000F4A71">
        <w:rPr>
          <w:rFonts w:ascii="Calibri" w:eastAsia="Calibri" w:hAnsi="Calibri" w:cs="Calibri"/>
          <w:b/>
          <w:color w:val="000000" w:themeColor="text1"/>
          <w:sz w:val="24"/>
          <w:szCs w:val="24"/>
        </w:rPr>
        <w:t xml:space="preserve"> Therapeutics</w:t>
      </w:r>
    </w:p>
    <w:p w14:paraId="297AB357" w14:textId="01057A0C" w:rsidR="003F48A6" w:rsidRDefault="003F48A6" w:rsidP="005019B1">
      <w:pPr>
        <w:spacing w:after="80"/>
        <w:jc w:val="both"/>
        <w:rPr>
          <w:rFonts w:ascii="Calibri" w:eastAsia="Calibri" w:hAnsi="Calibri" w:cs="Calibri"/>
          <w:color w:val="000000" w:themeColor="text1"/>
          <w:sz w:val="24"/>
          <w:szCs w:val="24"/>
        </w:rPr>
      </w:pPr>
      <w:proofErr w:type="spellStart"/>
      <w:r w:rsidRPr="000F4A71">
        <w:rPr>
          <w:rFonts w:ascii="Calibri" w:eastAsia="Calibri" w:hAnsi="Calibri" w:cs="Calibri"/>
          <w:color w:val="000000" w:themeColor="text1"/>
          <w:sz w:val="24"/>
          <w:szCs w:val="24"/>
        </w:rPr>
        <w:t>Ona</w:t>
      </w:r>
      <w:proofErr w:type="spellEnd"/>
      <w:r w:rsidRPr="000F4A71">
        <w:rPr>
          <w:rFonts w:ascii="Calibri" w:eastAsia="Calibri" w:hAnsi="Calibri" w:cs="Calibri"/>
          <w:color w:val="000000" w:themeColor="text1"/>
          <w:sz w:val="24"/>
          <w:szCs w:val="24"/>
        </w:rPr>
        <w:t xml:space="preserve"> Therapeutics es una compañía de reciente creación, spin-off del IRB </w:t>
      </w:r>
      <w:r w:rsidR="005270B5">
        <w:rPr>
          <w:rFonts w:ascii="Calibri" w:eastAsia="Calibri" w:hAnsi="Calibri" w:cs="Calibri"/>
          <w:color w:val="000000" w:themeColor="text1"/>
          <w:sz w:val="24"/>
          <w:szCs w:val="24"/>
        </w:rPr>
        <w:t xml:space="preserve">Barcelona </w:t>
      </w:r>
      <w:r w:rsidRPr="000F4A71">
        <w:rPr>
          <w:rFonts w:ascii="Calibri" w:eastAsia="Calibri" w:hAnsi="Calibri" w:cs="Calibri"/>
          <w:color w:val="000000" w:themeColor="text1"/>
          <w:sz w:val="24"/>
          <w:szCs w:val="24"/>
        </w:rPr>
        <w:t>e ICREA</w:t>
      </w:r>
      <w:r w:rsidR="000F4A71" w:rsidRPr="000F4A71">
        <w:rPr>
          <w:rFonts w:ascii="Calibri" w:eastAsia="Calibri" w:hAnsi="Calibri" w:cs="Calibri"/>
          <w:color w:val="000000" w:themeColor="text1"/>
          <w:sz w:val="24"/>
          <w:szCs w:val="24"/>
        </w:rPr>
        <w:t>, y fundada por los doctores Salvador Aznar y Valerie Vanhoore</w:t>
      </w:r>
      <w:r w:rsidR="00D355F8">
        <w:rPr>
          <w:rFonts w:ascii="Calibri" w:eastAsia="Calibri" w:hAnsi="Calibri" w:cs="Calibri"/>
          <w:color w:val="000000" w:themeColor="text1"/>
          <w:sz w:val="24"/>
          <w:szCs w:val="24"/>
        </w:rPr>
        <w:t xml:space="preserve">n. Con sede en el </w:t>
      </w:r>
      <w:proofErr w:type="spellStart"/>
      <w:r w:rsidR="00D355F8">
        <w:rPr>
          <w:rFonts w:ascii="Calibri" w:eastAsia="Calibri" w:hAnsi="Calibri" w:cs="Calibri"/>
          <w:color w:val="000000" w:themeColor="text1"/>
          <w:sz w:val="24"/>
          <w:szCs w:val="24"/>
        </w:rPr>
        <w:t>Parc</w:t>
      </w:r>
      <w:proofErr w:type="spellEnd"/>
      <w:r w:rsidR="00D355F8">
        <w:rPr>
          <w:rFonts w:ascii="Calibri" w:eastAsia="Calibri" w:hAnsi="Calibri" w:cs="Calibri"/>
          <w:color w:val="000000" w:themeColor="text1"/>
          <w:sz w:val="24"/>
          <w:szCs w:val="24"/>
        </w:rPr>
        <w:t xml:space="preserve"> </w:t>
      </w:r>
      <w:proofErr w:type="spellStart"/>
      <w:r w:rsidR="00D355F8">
        <w:rPr>
          <w:rFonts w:ascii="Calibri" w:eastAsia="Calibri" w:hAnsi="Calibri" w:cs="Calibri"/>
          <w:color w:val="000000" w:themeColor="text1"/>
          <w:sz w:val="24"/>
          <w:szCs w:val="24"/>
        </w:rPr>
        <w:t>Científic</w:t>
      </w:r>
      <w:proofErr w:type="spellEnd"/>
      <w:r w:rsidR="00D355F8">
        <w:rPr>
          <w:rFonts w:ascii="Calibri" w:eastAsia="Calibri" w:hAnsi="Calibri" w:cs="Calibri"/>
          <w:color w:val="000000" w:themeColor="text1"/>
          <w:sz w:val="24"/>
          <w:szCs w:val="24"/>
        </w:rPr>
        <w:t xml:space="preserve"> de Barcelona, </w:t>
      </w:r>
      <w:proofErr w:type="spellStart"/>
      <w:r w:rsidR="00F642F7">
        <w:rPr>
          <w:rFonts w:ascii="Calibri" w:eastAsia="Calibri" w:hAnsi="Calibri" w:cs="Calibri"/>
          <w:color w:val="000000" w:themeColor="text1"/>
          <w:sz w:val="24"/>
          <w:szCs w:val="24"/>
        </w:rPr>
        <w:t>Ona</w:t>
      </w:r>
      <w:proofErr w:type="spellEnd"/>
      <w:r w:rsidR="00F642F7">
        <w:rPr>
          <w:rFonts w:ascii="Calibri" w:eastAsia="Calibri" w:hAnsi="Calibri" w:cs="Calibri"/>
          <w:color w:val="000000" w:themeColor="text1"/>
          <w:sz w:val="24"/>
          <w:szCs w:val="24"/>
        </w:rPr>
        <w:t xml:space="preserve"> Therapeutics desarrolla un nuevo medicamento dirigido </w:t>
      </w:r>
      <w:r w:rsidR="00F642F7">
        <w:rPr>
          <w:rFonts w:ascii="Calibri" w:eastAsia="Calibri" w:hAnsi="Calibri" w:cs="Calibri"/>
          <w:color w:val="000000" w:themeColor="text1"/>
          <w:sz w:val="24"/>
          <w:szCs w:val="24"/>
        </w:rPr>
        <w:lastRenderedPageBreak/>
        <w:t xml:space="preserve">a bloquear </w:t>
      </w:r>
      <w:bookmarkStart w:id="0" w:name="_GoBack"/>
      <w:bookmarkEnd w:id="0"/>
      <w:r w:rsidR="00F9506E">
        <w:rPr>
          <w:rFonts w:ascii="Calibri" w:eastAsia="Calibri" w:hAnsi="Calibri" w:cs="Calibri"/>
          <w:color w:val="000000" w:themeColor="text1"/>
          <w:sz w:val="24"/>
          <w:szCs w:val="24"/>
        </w:rPr>
        <w:t xml:space="preserve">las células formadoras de metástasis. </w:t>
      </w:r>
      <w:r w:rsidR="004F3D5E">
        <w:rPr>
          <w:rFonts w:ascii="Calibri" w:eastAsia="Calibri" w:hAnsi="Calibri" w:cs="Calibri"/>
          <w:color w:val="000000" w:themeColor="text1"/>
          <w:sz w:val="24"/>
          <w:szCs w:val="24"/>
        </w:rPr>
        <w:t xml:space="preserve">Este abordaje terapéutico podría prevenir </w:t>
      </w:r>
      <w:r w:rsidR="00020491">
        <w:rPr>
          <w:rFonts w:ascii="Calibri" w:eastAsia="Calibri" w:hAnsi="Calibri" w:cs="Calibri"/>
          <w:color w:val="000000" w:themeColor="text1"/>
          <w:sz w:val="24"/>
          <w:szCs w:val="24"/>
        </w:rPr>
        <w:t>la formación de metástasis y eliminar las existentes, potencialmente en cualquier tipo de cáncer.</w:t>
      </w:r>
    </w:p>
    <w:p w14:paraId="5B8D2040" w14:textId="501B29BD" w:rsidR="00F642F7" w:rsidRDefault="00F642F7" w:rsidP="005019B1">
      <w:pPr>
        <w:spacing w:after="80"/>
        <w:jc w:val="both"/>
        <w:rPr>
          <w:rFonts w:ascii="Calibri" w:eastAsia="Calibri" w:hAnsi="Calibri" w:cs="Calibri"/>
          <w:color w:val="000000" w:themeColor="text1"/>
          <w:sz w:val="24"/>
          <w:szCs w:val="24"/>
        </w:rPr>
      </w:pPr>
    </w:p>
    <w:p w14:paraId="4923B1B4" w14:textId="4E396D23" w:rsidR="00BD3FF8" w:rsidRPr="000F4A71" w:rsidRDefault="00BD3FF8" w:rsidP="005019B1">
      <w:pPr>
        <w:spacing w:after="80"/>
        <w:jc w:val="both"/>
        <w:rPr>
          <w:rFonts w:ascii="Calibri" w:eastAsia="Calibri" w:hAnsi="Calibri" w:cs="Calibri"/>
          <w:b/>
          <w:color w:val="000000" w:themeColor="text1"/>
          <w:sz w:val="24"/>
          <w:szCs w:val="24"/>
        </w:rPr>
      </w:pPr>
      <w:r w:rsidRPr="000F4A71">
        <w:rPr>
          <w:rFonts w:ascii="Calibri" w:eastAsia="Calibri" w:hAnsi="Calibri" w:cs="Calibri"/>
          <w:b/>
          <w:color w:val="000000" w:themeColor="text1"/>
          <w:sz w:val="24"/>
          <w:szCs w:val="24"/>
        </w:rPr>
        <w:t xml:space="preserve">Acerca de Asabys </w:t>
      </w:r>
      <w:proofErr w:type="spellStart"/>
      <w:r w:rsidRPr="000F4A71">
        <w:rPr>
          <w:rFonts w:ascii="Calibri" w:eastAsia="Calibri" w:hAnsi="Calibri" w:cs="Calibri"/>
          <w:b/>
          <w:color w:val="000000" w:themeColor="text1"/>
          <w:sz w:val="24"/>
          <w:szCs w:val="24"/>
        </w:rPr>
        <w:t>Partners</w:t>
      </w:r>
      <w:proofErr w:type="spellEnd"/>
    </w:p>
    <w:p w14:paraId="65A273B4" w14:textId="46B32935" w:rsidR="006E746B" w:rsidRDefault="00BD3FF8" w:rsidP="005019B1">
      <w:pPr>
        <w:spacing w:after="80" w:line="276" w:lineRule="auto"/>
        <w:jc w:val="both"/>
        <w:rPr>
          <w:rFonts w:ascii="Calibri" w:eastAsia="Calibri" w:hAnsi="Calibri" w:cs="Calibri"/>
          <w:color w:val="000000" w:themeColor="text1"/>
          <w:sz w:val="24"/>
          <w:szCs w:val="24"/>
        </w:rPr>
      </w:pPr>
      <w:r w:rsidRPr="000F4A71">
        <w:rPr>
          <w:rFonts w:ascii="Calibri" w:eastAsia="Calibri" w:hAnsi="Calibri" w:cs="Calibri"/>
          <w:color w:val="000000" w:themeColor="text1"/>
          <w:sz w:val="24"/>
          <w:szCs w:val="24"/>
        </w:rPr>
        <w:t xml:space="preserve">Sabadell Asabys </w:t>
      </w:r>
      <w:proofErr w:type="spellStart"/>
      <w:r w:rsidRPr="000F4A71">
        <w:rPr>
          <w:rFonts w:ascii="Calibri" w:eastAsia="Calibri" w:hAnsi="Calibri" w:cs="Calibri"/>
          <w:color w:val="000000" w:themeColor="text1"/>
          <w:sz w:val="24"/>
          <w:szCs w:val="24"/>
        </w:rPr>
        <w:t>Health</w:t>
      </w:r>
      <w:proofErr w:type="spellEnd"/>
      <w:r w:rsidR="006E746B">
        <w:rPr>
          <w:rFonts w:ascii="Calibri" w:eastAsia="Calibri" w:hAnsi="Calibri" w:cs="Calibri"/>
          <w:color w:val="000000" w:themeColor="text1"/>
          <w:sz w:val="24"/>
          <w:szCs w:val="24"/>
        </w:rPr>
        <w:t xml:space="preserve"> </w:t>
      </w:r>
      <w:proofErr w:type="spellStart"/>
      <w:r w:rsidR="006E746B">
        <w:rPr>
          <w:rFonts w:ascii="Calibri" w:eastAsia="Calibri" w:hAnsi="Calibri" w:cs="Calibri"/>
          <w:color w:val="000000" w:themeColor="text1"/>
          <w:sz w:val="24"/>
          <w:szCs w:val="24"/>
        </w:rPr>
        <w:t>Innovation</w:t>
      </w:r>
      <w:proofErr w:type="spellEnd"/>
      <w:r w:rsidR="006E746B">
        <w:rPr>
          <w:rFonts w:ascii="Calibri" w:eastAsia="Calibri" w:hAnsi="Calibri" w:cs="Calibri"/>
          <w:color w:val="000000" w:themeColor="text1"/>
          <w:sz w:val="24"/>
          <w:szCs w:val="24"/>
        </w:rPr>
        <w:t xml:space="preserve"> </w:t>
      </w:r>
      <w:proofErr w:type="spellStart"/>
      <w:r w:rsidR="006E746B">
        <w:rPr>
          <w:rFonts w:ascii="Calibri" w:eastAsia="Calibri" w:hAnsi="Calibri" w:cs="Calibri"/>
          <w:color w:val="000000" w:themeColor="text1"/>
          <w:sz w:val="24"/>
          <w:szCs w:val="24"/>
        </w:rPr>
        <w:t>Investments</w:t>
      </w:r>
      <w:proofErr w:type="spellEnd"/>
      <w:r w:rsidR="006E746B">
        <w:rPr>
          <w:rFonts w:ascii="Calibri" w:eastAsia="Calibri" w:hAnsi="Calibri" w:cs="Calibri"/>
          <w:color w:val="000000" w:themeColor="text1"/>
          <w:sz w:val="24"/>
          <w:szCs w:val="24"/>
        </w:rPr>
        <w:t xml:space="preserve"> SCR, SA</w:t>
      </w:r>
      <w:r w:rsidRPr="000F4A71">
        <w:rPr>
          <w:rFonts w:ascii="Calibri" w:eastAsia="Calibri" w:hAnsi="Calibri" w:cs="Calibri"/>
          <w:color w:val="000000" w:themeColor="text1"/>
          <w:sz w:val="24"/>
          <w:szCs w:val="24"/>
        </w:rPr>
        <w:t xml:space="preserve"> es el fondo de inversión </w:t>
      </w:r>
      <w:r w:rsidR="006E746B">
        <w:rPr>
          <w:rFonts w:ascii="Calibri" w:eastAsia="Calibri" w:hAnsi="Calibri" w:cs="Calibri"/>
          <w:color w:val="000000" w:themeColor="text1"/>
          <w:sz w:val="24"/>
          <w:szCs w:val="24"/>
        </w:rPr>
        <w:t>gestionado por</w:t>
      </w:r>
      <w:r w:rsidR="005019B1">
        <w:rPr>
          <w:rFonts w:ascii="Calibri" w:eastAsia="Calibri" w:hAnsi="Calibri" w:cs="Calibri"/>
          <w:color w:val="000000" w:themeColor="text1"/>
          <w:sz w:val="24"/>
          <w:szCs w:val="24"/>
        </w:rPr>
        <w:t xml:space="preserve"> </w:t>
      </w:r>
      <w:r w:rsidRPr="000F4A71">
        <w:rPr>
          <w:rFonts w:ascii="Calibri" w:eastAsia="Calibri" w:hAnsi="Calibri" w:cs="Calibri"/>
          <w:color w:val="000000" w:themeColor="text1"/>
          <w:sz w:val="24"/>
          <w:szCs w:val="24"/>
        </w:rPr>
        <w:t xml:space="preserve">Asabys </w:t>
      </w:r>
      <w:proofErr w:type="spellStart"/>
      <w:r w:rsidRPr="000F4A71">
        <w:rPr>
          <w:rFonts w:ascii="Calibri" w:eastAsia="Calibri" w:hAnsi="Calibri" w:cs="Calibri"/>
          <w:color w:val="000000" w:themeColor="text1"/>
          <w:sz w:val="24"/>
          <w:szCs w:val="24"/>
        </w:rPr>
        <w:t>Partners</w:t>
      </w:r>
      <w:proofErr w:type="spellEnd"/>
      <w:r w:rsidR="00B85B61">
        <w:rPr>
          <w:rFonts w:ascii="Calibri" w:eastAsia="Calibri" w:hAnsi="Calibri" w:cs="Calibri"/>
          <w:color w:val="000000" w:themeColor="text1"/>
          <w:sz w:val="24"/>
          <w:szCs w:val="24"/>
        </w:rPr>
        <w:t xml:space="preserve">, grupo fundado por </w:t>
      </w:r>
      <w:r w:rsidR="00363C30">
        <w:rPr>
          <w:rFonts w:ascii="Calibri" w:eastAsia="Calibri" w:hAnsi="Calibri" w:cs="Calibri"/>
          <w:color w:val="000000" w:themeColor="text1"/>
          <w:sz w:val="24"/>
          <w:szCs w:val="24"/>
        </w:rPr>
        <w:t>Josep Ll. Sanfeliu y Clara Campà</w:t>
      </w:r>
      <w:r w:rsidR="00B85B61">
        <w:rPr>
          <w:rFonts w:ascii="Calibri" w:eastAsia="Calibri" w:hAnsi="Calibri" w:cs="Calibri"/>
          <w:color w:val="000000" w:themeColor="text1"/>
          <w:sz w:val="24"/>
          <w:szCs w:val="24"/>
        </w:rPr>
        <w:t xml:space="preserve">s. Sabadell Asabys </w:t>
      </w:r>
      <w:proofErr w:type="spellStart"/>
      <w:r w:rsidR="00B85B61">
        <w:rPr>
          <w:rFonts w:ascii="Calibri" w:eastAsia="Calibri" w:hAnsi="Calibri" w:cs="Calibri"/>
          <w:color w:val="000000" w:themeColor="text1"/>
          <w:sz w:val="24"/>
          <w:szCs w:val="24"/>
        </w:rPr>
        <w:t>Health</w:t>
      </w:r>
      <w:proofErr w:type="spellEnd"/>
      <w:r w:rsidR="00B85B61">
        <w:rPr>
          <w:rFonts w:ascii="Calibri" w:eastAsia="Calibri" w:hAnsi="Calibri" w:cs="Calibri"/>
          <w:color w:val="000000" w:themeColor="text1"/>
          <w:sz w:val="24"/>
          <w:szCs w:val="24"/>
        </w:rPr>
        <w:t xml:space="preserve"> </w:t>
      </w:r>
      <w:proofErr w:type="spellStart"/>
      <w:r w:rsidR="00B85B61">
        <w:rPr>
          <w:rFonts w:ascii="Calibri" w:eastAsia="Calibri" w:hAnsi="Calibri" w:cs="Calibri"/>
          <w:color w:val="000000" w:themeColor="text1"/>
          <w:sz w:val="24"/>
          <w:szCs w:val="24"/>
        </w:rPr>
        <w:t>Innovation</w:t>
      </w:r>
      <w:proofErr w:type="spellEnd"/>
      <w:r w:rsidR="00B85B61">
        <w:rPr>
          <w:rFonts w:ascii="Calibri" w:eastAsia="Calibri" w:hAnsi="Calibri" w:cs="Calibri"/>
          <w:color w:val="000000" w:themeColor="text1"/>
          <w:sz w:val="24"/>
          <w:szCs w:val="24"/>
        </w:rPr>
        <w:t xml:space="preserve"> </w:t>
      </w:r>
      <w:proofErr w:type="spellStart"/>
      <w:r w:rsidR="00B85B61">
        <w:rPr>
          <w:rFonts w:ascii="Calibri" w:eastAsia="Calibri" w:hAnsi="Calibri" w:cs="Calibri"/>
          <w:color w:val="000000" w:themeColor="text1"/>
          <w:sz w:val="24"/>
          <w:szCs w:val="24"/>
        </w:rPr>
        <w:t>Investments</w:t>
      </w:r>
      <w:proofErr w:type="spellEnd"/>
      <w:r w:rsidR="00B85B61">
        <w:rPr>
          <w:rFonts w:ascii="Calibri" w:eastAsia="Calibri" w:hAnsi="Calibri" w:cs="Calibri"/>
          <w:color w:val="000000" w:themeColor="text1"/>
          <w:sz w:val="24"/>
          <w:szCs w:val="24"/>
        </w:rPr>
        <w:t xml:space="preserve"> cuanta con el respaldo del </w:t>
      </w:r>
      <w:proofErr w:type="spellStart"/>
      <w:r w:rsidR="00B85B61">
        <w:rPr>
          <w:rFonts w:ascii="Calibri" w:eastAsia="Calibri" w:hAnsi="Calibri" w:cs="Calibri"/>
          <w:color w:val="000000" w:themeColor="text1"/>
          <w:sz w:val="24"/>
          <w:szCs w:val="24"/>
        </w:rPr>
        <w:t>Banc</w:t>
      </w:r>
      <w:proofErr w:type="spellEnd"/>
      <w:r w:rsidR="00B85B61">
        <w:rPr>
          <w:rFonts w:ascii="Calibri" w:eastAsia="Calibri" w:hAnsi="Calibri" w:cs="Calibri"/>
          <w:color w:val="000000" w:themeColor="text1"/>
          <w:sz w:val="24"/>
          <w:szCs w:val="24"/>
        </w:rPr>
        <w:t xml:space="preserve"> Sabadell como principal inversor y prevé alcanzar en los próximos meses un tamaño objetivo de 70 millones de euros, que invertirá en unas 12 compañías en los próximos años.</w:t>
      </w:r>
    </w:p>
    <w:p w14:paraId="34A3A3C5" w14:textId="77777777" w:rsidR="00F56452" w:rsidRPr="000F4A71" w:rsidRDefault="00F56452" w:rsidP="000F4A71">
      <w:pPr>
        <w:spacing w:after="80"/>
        <w:rPr>
          <w:rFonts w:ascii="Calibri" w:eastAsia="Calibri" w:hAnsi="Calibri" w:cs="Calibri"/>
          <w:color w:val="000000" w:themeColor="text1"/>
          <w:sz w:val="24"/>
          <w:szCs w:val="24"/>
        </w:rPr>
      </w:pPr>
    </w:p>
    <w:p w14:paraId="278D6181" w14:textId="72391A38" w:rsidR="006F2758" w:rsidRPr="00B85B61" w:rsidRDefault="00BD3FF8" w:rsidP="00B85B61">
      <w:pPr>
        <w:spacing w:after="80"/>
        <w:rPr>
          <w:rFonts w:ascii="Calibri" w:eastAsia="Calibri" w:hAnsi="Calibri" w:cs="Calibri"/>
          <w:b/>
          <w:color w:val="000000" w:themeColor="text1"/>
          <w:sz w:val="24"/>
          <w:szCs w:val="24"/>
        </w:rPr>
      </w:pPr>
      <w:r w:rsidRPr="000F4A71">
        <w:rPr>
          <w:rFonts w:ascii="Calibri" w:eastAsia="Calibri" w:hAnsi="Calibri" w:cs="Calibri"/>
          <w:b/>
          <w:color w:val="000000" w:themeColor="text1"/>
          <w:sz w:val="24"/>
          <w:szCs w:val="24"/>
        </w:rPr>
        <w:t>Acerca de</w:t>
      </w:r>
      <w:r w:rsidR="00274CC1">
        <w:rPr>
          <w:rFonts w:ascii="Calibri" w:eastAsia="Calibri" w:hAnsi="Calibri" w:cs="Calibri"/>
          <w:b/>
          <w:color w:val="000000" w:themeColor="text1"/>
          <w:sz w:val="24"/>
          <w:szCs w:val="24"/>
        </w:rPr>
        <w:t xml:space="preserve">l </w:t>
      </w:r>
      <w:r w:rsidR="005270B5">
        <w:rPr>
          <w:rFonts w:ascii="Calibri" w:eastAsia="Calibri" w:hAnsi="Calibri" w:cs="Calibri"/>
          <w:b/>
          <w:color w:val="000000" w:themeColor="text1"/>
          <w:sz w:val="24"/>
          <w:szCs w:val="24"/>
        </w:rPr>
        <w:t>IRB Barcelona (</w:t>
      </w:r>
      <w:proofErr w:type="spellStart"/>
      <w:r w:rsidR="005270B5">
        <w:rPr>
          <w:rFonts w:ascii="Calibri" w:eastAsia="Calibri" w:hAnsi="Calibri" w:cs="Calibri"/>
          <w:b/>
          <w:color w:val="000000" w:themeColor="text1"/>
          <w:sz w:val="24"/>
          <w:szCs w:val="24"/>
        </w:rPr>
        <w:t>Institut</w:t>
      </w:r>
      <w:proofErr w:type="spellEnd"/>
      <w:r w:rsidR="005270B5">
        <w:rPr>
          <w:rFonts w:ascii="Calibri" w:eastAsia="Calibri" w:hAnsi="Calibri" w:cs="Calibri"/>
          <w:b/>
          <w:color w:val="000000" w:themeColor="text1"/>
          <w:sz w:val="24"/>
          <w:szCs w:val="24"/>
        </w:rPr>
        <w:t xml:space="preserve"> </w:t>
      </w:r>
      <w:proofErr w:type="spellStart"/>
      <w:r w:rsidR="005270B5">
        <w:rPr>
          <w:rFonts w:ascii="Calibri" w:eastAsia="Calibri" w:hAnsi="Calibri" w:cs="Calibri"/>
          <w:b/>
          <w:color w:val="000000" w:themeColor="text1"/>
          <w:sz w:val="24"/>
          <w:szCs w:val="24"/>
        </w:rPr>
        <w:t>deRecerca</w:t>
      </w:r>
      <w:proofErr w:type="spellEnd"/>
      <w:r w:rsidR="005270B5">
        <w:rPr>
          <w:rFonts w:ascii="Calibri" w:eastAsia="Calibri" w:hAnsi="Calibri" w:cs="Calibri"/>
          <w:b/>
          <w:color w:val="000000" w:themeColor="text1"/>
          <w:sz w:val="24"/>
          <w:szCs w:val="24"/>
        </w:rPr>
        <w:t xml:space="preserve"> </w:t>
      </w:r>
      <w:proofErr w:type="spellStart"/>
      <w:r w:rsidR="005270B5">
        <w:rPr>
          <w:rFonts w:ascii="Calibri" w:eastAsia="Calibri" w:hAnsi="Calibri" w:cs="Calibri"/>
          <w:b/>
          <w:color w:val="000000" w:themeColor="text1"/>
          <w:sz w:val="24"/>
          <w:szCs w:val="24"/>
        </w:rPr>
        <w:t>Biomèdica</w:t>
      </w:r>
      <w:proofErr w:type="spellEnd"/>
      <w:r w:rsidR="005270B5">
        <w:rPr>
          <w:rFonts w:ascii="Calibri" w:eastAsia="Calibri" w:hAnsi="Calibri" w:cs="Calibri"/>
          <w:b/>
          <w:color w:val="000000" w:themeColor="text1"/>
          <w:sz w:val="24"/>
          <w:szCs w:val="24"/>
        </w:rPr>
        <w:t>)</w:t>
      </w:r>
    </w:p>
    <w:p w14:paraId="39BD69B4" w14:textId="56F9AFE7" w:rsidR="000F4A71" w:rsidRDefault="008F0698" w:rsidP="0078303A">
      <w:pPr>
        <w:jc w:val="both"/>
        <w:rPr>
          <w:rFonts w:ascii="Calibri" w:eastAsia="Calibri" w:hAnsi="Calibri" w:cs="Calibri"/>
          <w:color w:val="000000" w:themeColor="text1"/>
          <w:sz w:val="24"/>
          <w:szCs w:val="24"/>
        </w:rPr>
      </w:pPr>
      <w:r w:rsidRPr="0078303A">
        <w:rPr>
          <w:rFonts w:ascii="Calibri" w:eastAsia="Calibri" w:hAnsi="Calibri" w:cs="Calibri"/>
          <w:color w:val="000000" w:themeColor="text1"/>
          <w:sz w:val="24"/>
          <w:szCs w:val="24"/>
        </w:rPr>
        <w:t>Cread</w:t>
      </w:r>
      <w:r w:rsidR="00B85B61">
        <w:rPr>
          <w:rFonts w:ascii="Calibri" w:eastAsia="Calibri" w:hAnsi="Calibri" w:cs="Calibri"/>
          <w:color w:val="000000" w:themeColor="text1"/>
          <w:sz w:val="24"/>
          <w:szCs w:val="24"/>
        </w:rPr>
        <w:t xml:space="preserve">o en 2005 por la Generalitat de Catalunya </w:t>
      </w:r>
      <w:r w:rsidRPr="0078303A">
        <w:rPr>
          <w:rFonts w:ascii="Calibri" w:eastAsia="Calibri" w:hAnsi="Calibri" w:cs="Calibri"/>
          <w:color w:val="000000" w:themeColor="text1"/>
          <w:sz w:val="24"/>
          <w:szCs w:val="24"/>
        </w:rPr>
        <w:t xml:space="preserve">y la Universidad de Barcelona, el IRB Barcelona es Centro de Excelencia Severo Ochoa desde 2011. El objetivo del IRB Barcelona es hacer investigación de excelencia en biomedicina y mejorar la calidad de vida de las personas y, en paralelo, potenciar la formación de talento, la transferencia tecnológica y la comunicación social de la ciencia. Los 26 laboratorios y siete plataformas tecnológicas trabajan para responder a preguntas básicas en biología y orientadas a enfermedades como el cáncer, la metástasis, el Alzheimer, la diabetes y enfermedades raras. Es un centro internacional que acoge alrededor de 400 trabajadores de 32 nacionalidades. Está ubicado en el Parque Científico de Barcelona. El IRB Barcelona forma parte del Barcelona </w:t>
      </w:r>
      <w:proofErr w:type="spellStart"/>
      <w:r w:rsidRPr="0078303A">
        <w:rPr>
          <w:rFonts w:ascii="Calibri" w:eastAsia="Calibri" w:hAnsi="Calibri" w:cs="Calibri"/>
          <w:color w:val="000000" w:themeColor="text1"/>
          <w:sz w:val="24"/>
          <w:szCs w:val="24"/>
        </w:rPr>
        <w:t>Institute</w:t>
      </w:r>
      <w:proofErr w:type="spellEnd"/>
      <w:r w:rsidRPr="0078303A">
        <w:rPr>
          <w:rFonts w:ascii="Calibri" w:eastAsia="Calibri" w:hAnsi="Calibri" w:cs="Calibri"/>
          <w:color w:val="000000" w:themeColor="text1"/>
          <w:sz w:val="24"/>
          <w:szCs w:val="24"/>
        </w:rPr>
        <w:t xml:space="preserve"> </w:t>
      </w:r>
      <w:proofErr w:type="spellStart"/>
      <w:r w:rsidRPr="0078303A">
        <w:rPr>
          <w:rFonts w:ascii="Calibri" w:eastAsia="Calibri" w:hAnsi="Calibri" w:cs="Calibri"/>
          <w:color w:val="000000" w:themeColor="text1"/>
          <w:sz w:val="24"/>
          <w:szCs w:val="24"/>
        </w:rPr>
        <w:t>of</w:t>
      </w:r>
      <w:proofErr w:type="spellEnd"/>
      <w:r w:rsidRPr="0078303A">
        <w:rPr>
          <w:rFonts w:ascii="Calibri" w:eastAsia="Calibri" w:hAnsi="Calibri" w:cs="Calibri"/>
          <w:color w:val="000000" w:themeColor="text1"/>
          <w:sz w:val="24"/>
          <w:szCs w:val="24"/>
        </w:rPr>
        <w:t xml:space="preserve"> </w:t>
      </w:r>
      <w:proofErr w:type="spellStart"/>
      <w:r w:rsidRPr="0078303A">
        <w:rPr>
          <w:rFonts w:ascii="Calibri" w:eastAsia="Calibri" w:hAnsi="Calibri" w:cs="Calibri"/>
          <w:color w:val="000000" w:themeColor="text1"/>
          <w:sz w:val="24"/>
          <w:szCs w:val="24"/>
        </w:rPr>
        <w:t>Science</w:t>
      </w:r>
      <w:proofErr w:type="spellEnd"/>
      <w:r w:rsidRPr="0078303A">
        <w:rPr>
          <w:rFonts w:ascii="Calibri" w:eastAsia="Calibri" w:hAnsi="Calibri" w:cs="Calibri"/>
          <w:color w:val="000000" w:themeColor="text1"/>
          <w:sz w:val="24"/>
          <w:szCs w:val="24"/>
        </w:rPr>
        <w:t xml:space="preserve"> and </w:t>
      </w:r>
      <w:proofErr w:type="spellStart"/>
      <w:r w:rsidRPr="0078303A">
        <w:rPr>
          <w:rFonts w:ascii="Calibri" w:eastAsia="Calibri" w:hAnsi="Calibri" w:cs="Calibri"/>
          <w:color w:val="000000" w:themeColor="text1"/>
          <w:sz w:val="24"/>
          <w:szCs w:val="24"/>
        </w:rPr>
        <w:t>Technology</w:t>
      </w:r>
      <w:proofErr w:type="spellEnd"/>
      <w:r w:rsidRPr="0078303A">
        <w:rPr>
          <w:rFonts w:ascii="Calibri" w:eastAsia="Calibri" w:hAnsi="Calibri" w:cs="Calibri"/>
          <w:color w:val="000000" w:themeColor="text1"/>
          <w:sz w:val="24"/>
          <w:szCs w:val="24"/>
        </w:rPr>
        <w:t xml:space="preserve"> (BIST) y la red de Centros de Investigación de Catalunya (CERCA).</w:t>
      </w:r>
    </w:p>
    <w:p w14:paraId="43DE08A9" w14:textId="77777777" w:rsidR="00B85B61" w:rsidRPr="0078303A" w:rsidRDefault="00B85B61" w:rsidP="0078303A">
      <w:pPr>
        <w:jc w:val="both"/>
        <w:rPr>
          <w:rFonts w:ascii="Calibri" w:eastAsia="Calibri" w:hAnsi="Calibri" w:cs="Calibri"/>
          <w:color w:val="000000" w:themeColor="text1"/>
          <w:sz w:val="24"/>
          <w:szCs w:val="24"/>
        </w:rPr>
      </w:pPr>
    </w:p>
    <w:p w14:paraId="7CA09AAE" w14:textId="3B783BB6" w:rsidR="00F56452" w:rsidRPr="000F4A71" w:rsidRDefault="00F56452" w:rsidP="000F4A71">
      <w:pPr>
        <w:spacing w:after="80"/>
        <w:rPr>
          <w:rFonts w:ascii="Calibri" w:eastAsia="Calibri" w:hAnsi="Calibri" w:cs="Calibri"/>
          <w:b/>
          <w:color w:val="000000" w:themeColor="text1"/>
          <w:sz w:val="24"/>
          <w:szCs w:val="24"/>
        </w:rPr>
      </w:pPr>
      <w:r w:rsidRPr="000F4A71">
        <w:rPr>
          <w:rFonts w:ascii="Calibri" w:eastAsia="Calibri" w:hAnsi="Calibri" w:cs="Calibri"/>
          <w:b/>
          <w:color w:val="000000" w:themeColor="text1"/>
          <w:sz w:val="24"/>
          <w:szCs w:val="24"/>
        </w:rPr>
        <w:t xml:space="preserve">Acerca de </w:t>
      </w:r>
      <w:proofErr w:type="spellStart"/>
      <w:r w:rsidRPr="000F4A71">
        <w:rPr>
          <w:rFonts w:ascii="Calibri" w:eastAsia="Calibri" w:hAnsi="Calibri" w:cs="Calibri"/>
          <w:b/>
          <w:color w:val="000000" w:themeColor="text1"/>
          <w:sz w:val="24"/>
          <w:szCs w:val="24"/>
        </w:rPr>
        <w:t>I</w:t>
      </w:r>
      <w:r w:rsidR="00274CC1">
        <w:rPr>
          <w:rFonts w:ascii="Calibri" w:eastAsia="Calibri" w:hAnsi="Calibri" w:cs="Calibri"/>
          <w:b/>
          <w:color w:val="000000" w:themeColor="text1"/>
          <w:sz w:val="24"/>
          <w:szCs w:val="24"/>
        </w:rPr>
        <w:t>nstitu</w:t>
      </w:r>
      <w:r w:rsidR="00B85B61">
        <w:rPr>
          <w:rFonts w:ascii="Calibri" w:eastAsia="Calibri" w:hAnsi="Calibri" w:cs="Calibri"/>
          <w:b/>
          <w:color w:val="000000" w:themeColor="text1"/>
          <w:sz w:val="24"/>
          <w:szCs w:val="24"/>
        </w:rPr>
        <w:t>ció</w:t>
      </w:r>
      <w:proofErr w:type="spellEnd"/>
      <w:r w:rsidR="00B85B61">
        <w:rPr>
          <w:rFonts w:ascii="Calibri" w:eastAsia="Calibri" w:hAnsi="Calibri" w:cs="Calibri"/>
          <w:b/>
          <w:color w:val="000000" w:themeColor="text1"/>
          <w:sz w:val="24"/>
          <w:szCs w:val="24"/>
        </w:rPr>
        <w:t xml:space="preserve"> Catalana de Recerca i </w:t>
      </w:r>
      <w:proofErr w:type="spellStart"/>
      <w:r w:rsidR="00B85B61">
        <w:rPr>
          <w:rFonts w:ascii="Calibri" w:eastAsia="Calibri" w:hAnsi="Calibri" w:cs="Calibri"/>
          <w:b/>
          <w:color w:val="000000" w:themeColor="text1"/>
          <w:sz w:val="24"/>
          <w:szCs w:val="24"/>
        </w:rPr>
        <w:t>E</w:t>
      </w:r>
      <w:r w:rsidR="009C0ADC">
        <w:rPr>
          <w:rFonts w:ascii="Calibri" w:eastAsia="Calibri" w:hAnsi="Calibri" w:cs="Calibri"/>
          <w:b/>
          <w:color w:val="000000" w:themeColor="text1"/>
          <w:sz w:val="24"/>
          <w:szCs w:val="24"/>
        </w:rPr>
        <w:t>studis</w:t>
      </w:r>
      <w:proofErr w:type="spellEnd"/>
      <w:r w:rsidR="009C0ADC">
        <w:rPr>
          <w:rFonts w:ascii="Calibri" w:eastAsia="Calibri" w:hAnsi="Calibri" w:cs="Calibri"/>
          <w:b/>
          <w:color w:val="000000" w:themeColor="text1"/>
          <w:sz w:val="24"/>
          <w:szCs w:val="24"/>
        </w:rPr>
        <w:t xml:space="preserve"> </w:t>
      </w:r>
      <w:proofErr w:type="spellStart"/>
      <w:r w:rsidR="009C0ADC">
        <w:rPr>
          <w:rFonts w:ascii="Calibri" w:eastAsia="Calibri" w:hAnsi="Calibri" w:cs="Calibri"/>
          <w:b/>
          <w:color w:val="000000" w:themeColor="text1"/>
          <w:sz w:val="24"/>
          <w:szCs w:val="24"/>
        </w:rPr>
        <w:t>Avançats</w:t>
      </w:r>
      <w:proofErr w:type="spellEnd"/>
      <w:r w:rsidR="009C0ADC">
        <w:rPr>
          <w:rFonts w:ascii="Calibri" w:eastAsia="Calibri" w:hAnsi="Calibri" w:cs="Calibri"/>
          <w:b/>
          <w:color w:val="000000" w:themeColor="text1"/>
          <w:sz w:val="24"/>
          <w:szCs w:val="24"/>
        </w:rPr>
        <w:t xml:space="preserve"> (I</w:t>
      </w:r>
      <w:r w:rsidRPr="000F4A71">
        <w:rPr>
          <w:rFonts w:ascii="Calibri" w:eastAsia="Calibri" w:hAnsi="Calibri" w:cs="Calibri"/>
          <w:b/>
          <w:color w:val="000000" w:themeColor="text1"/>
          <w:sz w:val="24"/>
          <w:szCs w:val="24"/>
        </w:rPr>
        <w:t>CREA</w:t>
      </w:r>
      <w:r w:rsidR="009C0ADC">
        <w:rPr>
          <w:rFonts w:ascii="Calibri" w:eastAsia="Calibri" w:hAnsi="Calibri" w:cs="Calibri"/>
          <w:b/>
          <w:color w:val="000000" w:themeColor="text1"/>
          <w:sz w:val="24"/>
          <w:szCs w:val="24"/>
        </w:rPr>
        <w:t>)</w:t>
      </w:r>
    </w:p>
    <w:p w14:paraId="0FB4A8EF" w14:textId="21C2D1E7" w:rsidR="00F56452" w:rsidRDefault="005270B5" w:rsidP="005270B5">
      <w:pPr>
        <w:spacing w:after="80"/>
        <w:jc w:val="both"/>
        <w:rPr>
          <w:rFonts w:ascii="Calibri" w:eastAsia="Calibri" w:hAnsi="Calibri" w:cs="Calibri"/>
          <w:color w:val="000000" w:themeColor="text1"/>
          <w:sz w:val="24"/>
          <w:szCs w:val="24"/>
        </w:rPr>
      </w:pPr>
      <w:proofErr w:type="spellStart"/>
      <w:r>
        <w:rPr>
          <w:rFonts w:ascii="Calibri" w:eastAsia="Calibri" w:hAnsi="Calibri" w:cs="Calibri"/>
          <w:color w:val="000000" w:themeColor="text1"/>
          <w:sz w:val="24"/>
          <w:szCs w:val="24"/>
        </w:rPr>
        <w:t>Icrea</w:t>
      </w:r>
      <w:proofErr w:type="spellEnd"/>
      <w:r>
        <w:rPr>
          <w:rFonts w:ascii="Calibri" w:eastAsia="Calibri" w:hAnsi="Calibri" w:cs="Calibri"/>
          <w:color w:val="000000" w:themeColor="text1"/>
          <w:sz w:val="24"/>
          <w:szCs w:val="24"/>
        </w:rPr>
        <w:t>, Institución Catalana de Investi</w:t>
      </w:r>
      <w:r w:rsidR="00977434">
        <w:rPr>
          <w:rFonts w:ascii="Calibri" w:eastAsia="Calibri" w:hAnsi="Calibri" w:cs="Calibri"/>
          <w:color w:val="000000" w:themeColor="text1"/>
          <w:sz w:val="24"/>
          <w:szCs w:val="24"/>
        </w:rPr>
        <w:t>gación y Estudios Avanzados, es una fundación financiada por el gobierno catalán y dirigida por su patronato. ICREA nació en respuesta a la necesidad de nuevas fórmulas de contratación que permitieran competir en igualdad de condiciones con otros sistemas de investigación, orientándose a la contratación del personal científico y académico más extraordinario y de mayor talento.</w:t>
      </w:r>
    </w:p>
    <w:p w14:paraId="4E51B571" w14:textId="1CF27DF0" w:rsidR="00977434" w:rsidRDefault="00977434" w:rsidP="005270B5">
      <w:pPr>
        <w:spacing w:after="8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ICREA es una institución abierta. Trabaja codo a codo con las universidades catalanas y los centros de investigación para integrar a los investigadores ICREA en el sistema de investigación catalán.</w:t>
      </w:r>
    </w:p>
    <w:p w14:paraId="1B8C904E" w14:textId="77777777" w:rsidR="00297BA0" w:rsidRDefault="00297BA0" w:rsidP="005270B5">
      <w:pPr>
        <w:spacing w:after="80"/>
        <w:jc w:val="both"/>
        <w:rPr>
          <w:rFonts w:ascii="Calibri" w:eastAsia="Calibri" w:hAnsi="Calibri" w:cs="Calibri"/>
          <w:color w:val="000000" w:themeColor="text1"/>
          <w:sz w:val="24"/>
          <w:szCs w:val="24"/>
        </w:rPr>
      </w:pPr>
    </w:p>
    <w:p w14:paraId="6939064D" w14:textId="7D8D88D7" w:rsidR="00297BA0" w:rsidRPr="00431576" w:rsidRDefault="00297BA0" w:rsidP="00297BA0">
      <w:pPr>
        <w:jc w:val="both"/>
      </w:pPr>
      <w:r>
        <w:rPr>
          <w:rFonts w:ascii="Arial" w:hAnsi="Arial" w:cs="Arial"/>
          <w:lang w:val="ca-ES"/>
        </w:rPr>
        <w:t>Para má</w:t>
      </w:r>
      <w:r w:rsidRPr="00431576">
        <w:rPr>
          <w:rFonts w:ascii="Arial" w:hAnsi="Arial" w:cs="Arial"/>
          <w:lang w:val="ca-ES"/>
        </w:rPr>
        <w:t>s informació:</w:t>
      </w:r>
    </w:p>
    <w:p w14:paraId="4BB3ACEF" w14:textId="77777777" w:rsidR="00297BA0" w:rsidRPr="00431576" w:rsidRDefault="00297BA0" w:rsidP="00297BA0">
      <w:pPr>
        <w:pStyle w:val="Ttulo3"/>
      </w:pPr>
      <w:r w:rsidRPr="00431576">
        <w:rPr>
          <w:lang w:val="ca-ES"/>
        </w:rPr>
        <w:t>INTERPROFIT</w:t>
      </w:r>
    </w:p>
    <w:p w14:paraId="46FE3B6B" w14:textId="77777777" w:rsidR="00297BA0" w:rsidRDefault="00297BA0" w:rsidP="00297BA0">
      <w:pPr>
        <w:jc w:val="both"/>
        <w:rPr>
          <w:rFonts w:ascii="Arial" w:hAnsi="Arial" w:cs="Arial"/>
          <w:lang w:val="ca-ES"/>
        </w:rPr>
      </w:pPr>
      <w:r>
        <w:rPr>
          <w:rFonts w:ascii="Arial" w:hAnsi="Arial" w:cs="Arial"/>
          <w:lang w:val="ca-ES"/>
        </w:rPr>
        <w:t>Benito Badrinas / Albert Bisellach</w:t>
      </w:r>
    </w:p>
    <w:p w14:paraId="223A559C" w14:textId="77777777" w:rsidR="00297BA0" w:rsidRPr="00885E2A" w:rsidRDefault="009778C2" w:rsidP="00297BA0">
      <w:pPr>
        <w:jc w:val="both"/>
        <w:rPr>
          <w:lang w:val="ca-ES"/>
        </w:rPr>
      </w:pPr>
      <w:hyperlink r:id="rId10" w:history="1">
        <w:r w:rsidR="00297BA0" w:rsidRPr="00403E52">
          <w:rPr>
            <w:rStyle w:val="Hipervnculo"/>
            <w:rFonts w:ascii="Arial" w:hAnsi="Arial" w:cs="Arial"/>
            <w:lang w:val="ca-ES"/>
          </w:rPr>
          <w:t>benito.badrinas@interprofit.es</w:t>
        </w:r>
      </w:hyperlink>
      <w:r w:rsidR="00297BA0">
        <w:rPr>
          <w:rFonts w:ascii="Arial" w:hAnsi="Arial" w:cs="Arial"/>
          <w:lang w:val="ca-ES"/>
        </w:rPr>
        <w:t xml:space="preserve"> / </w:t>
      </w:r>
      <w:hyperlink r:id="rId11" w:history="1">
        <w:r w:rsidR="00297BA0" w:rsidRPr="00DA4520">
          <w:rPr>
            <w:rStyle w:val="Hipervnculo"/>
            <w:rFonts w:ascii="Arial" w:hAnsi="Arial" w:cs="Arial"/>
            <w:lang w:val="ca-ES"/>
          </w:rPr>
          <w:t>mailto:albert.bisellach@interprofit.es</w:t>
        </w:r>
      </w:hyperlink>
    </w:p>
    <w:p w14:paraId="32F2FE11" w14:textId="77777777" w:rsidR="00297BA0" w:rsidRDefault="00297BA0" w:rsidP="00297BA0">
      <w:pPr>
        <w:jc w:val="both"/>
        <w:rPr>
          <w:rFonts w:ascii="Arial" w:hAnsi="Arial" w:cs="Arial"/>
          <w:lang w:val="ca-ES"/>
        </w:rPr>
      </w:pPr>
      <w:r w:rsidRPr="00431576">
        <w:rPr>
          <w:rFonts w:ascii="Arial" w:hAnsi="Arial" w:cs="Arial"/>
          <w:lang w:val="ca-ES"/>
        </w:rPr>
        <w:t>Telèfon: 93 467 02 32</w:t>
      </w:r>
    </w:p>
    <w:p w14:paraId="2F099517" w14:textId="77777777" w:rsidR="00297BA0" w:rsidRDefault="00297BA0" w:rsidP="00297BA0">
      <w:pPr>
        <w:jc w:val="both"/>
        <w:rPr>
          <w:rFonts w:ascii="Arial" w:hAnsi="Arial" w:cs="Arial"/>
          <w:lang w:val="ca-ES"/>
        </w:rPr>
      </w:pPr>
    </w:p>
    <w:p w14:paraId="1DA94EB3" w14:textId="77777777" w:rsidR="00297BA0" w:rsidRPr="00431576" w:rsidRDefault="00297BA0" w:rsidP="00297BA0">
      <w:pPr>
        <w:pStyle w:val="Ttulo3"/>
      </w:pPr>
      <w:r w:rsidRPr="00431576">
        <w:rPr>
          <w:lang w:val="ca-ES"/>
        </w:rPr>
        <w:t>I</w:t>
      </w:r>
      <w:r>
        <w:rPr>
          <w:lang w:val="ca-ES"/>
        </w:rPr>
        <w:t>RB</w:t>
      </w:r>
    </w:p>
    <w:p w14:paraId="033CFD7A" w14:textId="77777777" w:rsidR="00297BA0" w:rsidRDefault="00297BA0" w:rsidP="00297BA0">
      <w:pPr>
        <w:jc w:val="both"/>
        <w:rPr>
          <w:rFonts w:ascii="Arial" w:hAnsi="Arial" w:cs="Arial"/>
          <w:lang w:val="ca-ES"/>
        </w:rPr>
      </w:pPr>
      <w:r>
        <w:rPr>
          <w:rFonts w:ascii="Arial" w:hAnsi="Arial" w:cs="Arial"/>
          <w:lang w:val="ca-ES"/>
        </w:rPr>
        <w:t>Sofía Hernández</w:t>
      </w:r>
    </w:p>
    <w:p w14:paraId="55D4D9A1" w14:textId="77777777" w:rsidR="00297BA0" w:rsidRPr="00885E2A" w:rsidRDefault="009778C2" w:rsidP="00297BA0">
      <w:pPr>
        <w:jc w:val="both"/>
        <w:rPr>
          <w:lang w:val="ca-ES"/>
        </w:rPr>
      </w:pPr>
      <w:hyperlink r:id="rId12" w:history="1">
        <w:r w:rsidR="00297BA0" w:rsidRPr="000017E0">
          <w:rPr>
            <w:rStyle w:val="Hipervnculo"/>
            <w:rFonts w:ascii="Arial" w:hAnsi="Arial" w:cs="Arial"/>
            <w:lang w:val="ca-ES"/>
          </w:rPr>
          <w:t>sofia.hernandez@irbbarcelona.org</w:t>
        </w:r>
      </w:hyperlink>
    </w:p>
    <w:p w14:paraId="61ADEB0D" w14:textId="77777777" w:rsidR="00297BA0" w:rsidRPr="00297BA0" w:rsidRDefault="00297BA0" w:rsidP="00297BA0">
      <w:pPr>
        <w:jc w:val="both"/>
        <w:rPr>
          <w:lang w:val="ca-ES"/>
        </w:rPr>
      </w:pPr>
      <w:r w:rsidRPr="00431576">
        <w:rPr>
          <w:rFonts w:ascii="Arial" w:hAnsi="Arial" w:cs="Arial"/>
          <w:lang w:val="ca-ES"/>
        </w:rPr>
        <w:t xml:space="preserve">Telèfon: </w:t>
      </w:r>
      <w:r w:rsidRPr="00C617EA">
        <w:rPr>
          <w:rFonts w:ascii="Arial" w:hAnsi="Arial" w:cs="Arial"/>
          <w:lang w:val="ca-ES"/>
        </w:rPr>
        <w:t>93 40 34058</w:t>
      </w:r>
    </w:p>
    <w:p w14:paraId="7A88B29C" w14:textId="77777777" w:rsidR="00297BA0" w:rsidRPr="00297BA0" w:rsidRDefault="00297BA0" w:rsidP="005270B5">
      <w:pPr>
        <w:spacing w:after="80"/>
        <w:jc w:val="both"/>
        <w:rPr>
          <w:rFonts w:ascii="Calibri" w:eastAsia="Calibri" w:hAnsi="Calibri" w:cs="Calibri"/>
          <w:color w:val="000000" w:themeColor="text1"/>
          <w:sz w:val="24"/>
          <w:szCs w:val="24"/>
          <w:lang w:val="ca-ES"/>
        </w:rPr>
      </w:pPr>
    </w:p>
    <w:sectPr w:rsidR="00297BA0" w:rsidRPr="00297BA0" w:rsidSect="00233DA9">
      <w:headerReference w:type="default" r:id="rId13"/>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DC8A5" w14:textId="77777777" w:rsidR="009778C2" w:rsidRDefault="009778C2" w:rsidP="007068BF">
      <w:pPr>
        <w:spacing w:after="0" w:line="240" w:lineRule="auto"/>
      </w:pPr>
      <w:r>
        <w:separator/>
      </w:r>
    </w:p>
  </w:endnote>
  <w:endnote w:type="continuationSeparator" w:id="0">
    <w:p w14:paraId="2A655669" w14:textId="77777777" w:rsidR="009778C2" w:rsidRDefault="009778C2" w:rsidP="007068BF">
      <w:pPr>
        <w:spacing w:after="0" w:line="240" w:lineRule="auto"/>
      </w:pPr>
      <w:r>
        <w:continuationSeparator/>
      </w:r>
    </w:p>
  </w:endnote>
  <w:endnote w:type="continuationNotice" w:id="1">
    <w:p w14:paraId="76AA3D40" w14:textId="77777777" w:rsidR="009778C2" w:rsidRDefault="00977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0FB0" w14:textId="77777777" w:rsidR="009778C2" w:rsidRDefault="009778C2" w:rsidP="007068BF">
      <w:pPr>
        <w:spacing w:after="0" w:line="240" w:lineRule="auto"/>
      </w:pPr>
      <w:r>
        <w:separator/>
      </w:r>
    </w:p>
  </w:footnote>
  <w:footnote w:type="continuationSeparator" w:id="0">
    <w:p w14:paraId="50925BF9" w14:textId="77777777" w:rsidR="009778C2" w:rsidRDefault="009778C2" w:rsidP="007068BF">
      <w:pPr>
        <w:spacing w:after="0" w:line="240" w:lineRule="auto"/>
      </w:pPr>
      <w:r>
        <w:continuationSeparator/>
      </w:r>
    </w:p>
  </w:footnote>
  <w:footnote w:type="continuationNotice" w:id="1">
    <w:p w14:paraId="22AEB568" w14:textId="77777777" w:rsidR="009778C2" w:rsidRDefault="00977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4885" w14:textId="6A7E3B45" w:rsidR="00233DA9" w:rsidRDefault="006F2758" w:rsidP="00233DA9">
    <w:pPr>
      <w:pStyle w:val="Encabezado"/>
      <w:ind w:left="1416" w:firstLine="4956"/>
    </w:pPr>
    <w:r w:rsidRPr="006F2758">
      <w:rPr>
        <w:noProof/>
        <w:sz w:val="16"/>
        <w:lang w:eastAsia="es-ES"/>
      </w:rPr>
      <w:drawing>
        <wp:anchor distT="0" distB="0" distL="114300" distR="114300" simplePos="0" relativeHeight="251658240" behindDoc="0" locked="0" layoutInCell="1" allowOverlap="1" wp14:anchorId="021B982E" wp14:editId="216F8A2E">
          <wp:simplePos x="0" y="0"/>
          <wp:positionH relativeFrom="column">
            <wp:posOffset>4432544</wp:posOffset>
          </wp:positionH>
          <wp:positionV relativeFrom="paragraph">
            <wp:posOffset>-282575</wp:posOffset>
          </wp:positionV>
          <wp:extent cx="1450340" cy="91059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758">
      <w:rPr>
        <w:noProof/>
        <w:sz w:val="16"/>
        <w:lang w:eastAsia="es-ES"/>
      </w:rPr>
      <w:drawing>
        <wp:anchor distT="0" distB="0" distL="114300" distR="114300" simplePos="0" relativeHeight="251721728" behindDoc="0" locked="0" layoutInCell="1" allowOverlap="1" wp14:anchorId="4603F160" wp14:editId="1519D362">
          <wp:simplePos x="0" y="0"/>
          <wp:positionH relativeFrom="column">
            <wp:posOffset>159532</wp:posOffset>
          </wp:positionH>
          <wp:positionV relativeFrom="paragraph">
            <wp:posOffset>-274320</wp:posOffset>
          </wp:positionV>
          <wp:extent cx="1318260" cy="9232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232F3" w14:textId="38897F7A" w:rsidR="007068BF" w:rsidRDefault="007068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7C8"/>
    <w:multiLevelType w:val="hybridMultilevel"/>
    <w:tmpl w:val="E702D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DB25FD"/>
    <w:multiLevelType w:val="hybridMultilevel"/>
    <w:tmpl w:val="2A0EEA3E"/>
    <w:lvl w:ilvl="0" w:tplc="F72042B4">
      <w:start w:val="1"/>
      <w:numFmt w:val="bullet"/>
      <w:lvlText w:val=""/>
      <w:lvlJc w:val="left"/>
      <w:pPr>
        <w:ind w:left="720" w:hanging="360"/>
      </w:pPr>
      <w:rPr>
        <w:rFonts w:ascii="Symbol" w:hAnsi="Symbol" w:hint="default"/>
      </w:rPr>
    </w:lvl>
    <w:lvl w:ilvl="1" w:tplc="7A9637EC">
      <w:start w:val="1"/>
      <w:numFmt w:val="bullet"/>
      <w:lvlText w:val="o"/>
      <w:lvlJc w:val="left"/>
      <w:pPr>
        <w:ind w:left="1440" w:hanging="360"/>
      </w:pPr>
      <w:rPr>
        <w:rFonts w:ascii="Courier New" w:hAnsi="Courier New" w:hint="default"/>
      </w:rPr>
    </w:lvl>
    <w:lvl w:ilvl="2" w:tplc="E1D2C984">
      <w:start w:val="1"/>
      <w:numFmt w:val="bullet"/>
      <w:lvlText w:val=""/>
      <w:lvlJc w:val="left"/>
      <w:pPr>
        <w:ind w:left="2160" w:hanging="360"/>
      </w:pPr>
      <w:rPr>
        <w:rFonts w:ascii="Wingdings" w:hAnsi="Wingdings" w:hint="default"/>
      </w:rPr>
    </w:lvl>
    <w:lvl w:ilvl="3" w:tplc="60E46DD6">
      <w:start w:val="1"/>
      <w:numFmt w:val="bullet"/>
      <w:lvlText w:val=""/>
      <w:lvlJc w:val="left"/>
      <w:pPr>
        <w:ind w:left="2880" w:hanging="360"/>
      </w:pPr>
      <w:rPr>
        <w:rFonts w:ascii="Symbol" w:hAnsi="Symbol" w:hint="default"/>
      </w:rPr>
    </w:lvl>
    <w:lvl w:ilvl="4" w:tplc="147679F2">
      <w:start w:val="1"/>
      <w:numFmt w:val="bullet"/>
      <w:lvlText w:val="o"/>
      <w:lvlJc w:val="left"/>
      <w:pPr>
        <w:ind w:left="3600" w:hanging="360"/>
      </w:pPr>
      <w:rPr>
        <w:rFonts w:ascii="Courier New" w:hAnsi="Courier New" w:hint="default"/>
      </w:rPr>
    </w:lvl>
    <w:lvl w:ilvl="5" w:tplc="B34C1494">
      <w:start w:val="1"/>
      <w:numFmt w:val="bullet"/>
      <w:lvlText w:val=""/>
      <w:lvlJc w:val="left"/>
      <w:pPr>
        <w:ind w:left="4320" w:hanging="360"/>
      </w:pPr>
      <w:rPr>
        <w:rFonts w:ascii="Wingdings" w:hAnsi="Wingdings" w:hint="default"/>
      </w:rPr>
    </w:lvl>
    <w:lvl w:ilvl="6" w:tplc="BF70AC48">
      <w:start w:val="1"/>
      <w:numFmt w:val="bullet"/>
      <w:lvlText w:val=""/>
      <w:lvlJc w:val="left"/>
      <w:pPr>
        <w:ind w:left="5040" w:hanging="360"/>
      </w:pPr>
      <w:rPr>
        <w:rFonts w:ascii="Symbol" w:hAnsi="Symbol" w:hint="default"/>
      </w:rPr>
    </w:lvl>
    <w:lvl w:ilvl="7" w:tplc="BE2A052A">
      <w:start w:val="1"/>
      <w:numFmt w:val="bullet"/>
      <w:lvlText w:val="o"/>
      <w:lvlJc w:val="left"/>
      <w:pPr>
        <w:ind w:left="5760" w:hanging="360"/>
      </w:pPr>
      <w:rPr>
        <w:rFonts w:ascii="Courier New" w:hAnsi="Courier New" w:hint="default"/>
      </w:rPr>
    </w:lvl>
    <w:lvl w:ilvl="8" w:tplc="685297C4">
      <w:start w:val="1"/>
      <w:numFmt w:val="bullet"/>
      <w:lvlText w:val=""/>
      <w:lvlJc w:val="left"/>
      <w:pPr>
        <w:ind w:left="6480" w:hanging="360"/>
      </w:pPr>
      <w:rPr>
        <w:rFonts w:ascii="Wingdings" w:hAnsi="Wingdings" w:hint="default"/>
      </w:rPr>
    </w:lvl>
  </w:abstractNum>
  <w:abstractNum w:abstractNumId="2" w15:restartNumberingAfterBreak="0">
    <w:nsid w:val="72626D01"/>
    <w:multiLevelType w:val="hybridMultilevel"/>
    <w:tmpl w:val="93361314"/>
    <w:lvl w:ilvl="0" w:tplc="B2A878E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F0"/>
    <w:rsid w:val="0000291D"/>
    <w:rsid w:val="00020491"/>
    <w:rsid w:val="000342B8"/>
    <w:rsid w:val="00043B12"/>
    <w:rsid w:val="00065FDD"/>
    <w:rsid w:val="00085B22"/>
    <w:rsid w:val="000925D8"/>
    <w:rsid w:val="000F4A71"/>
    <w:rsid w:val="000F4FFF"/>
    <w:rsid w:val="00120C2D"/>
    <w:rsid w:val="00127660"/>
    <w:rsid w:val="00127ADB"/>
    <w:rsid w:val="00145E3F"/>
    <w:rsid w:val="001516D8"/>
    <w:rsid w:val="00184F56"/>
    <w:rsid w:val="001A3A3E"/>
    <w:rsid w:val="001A4DD8"/>
    <w:rsid w:val="001A5059"/>
    <w:rsid w:val="001A754D"/>
    <w:rsid w:val="001B3D2C"/>
    <w:rsid w:val="001C4E61"/>
    <w:rsid w:val="001D05B2"/>
    <w:rsid w:val="001D734E"/>
    <w:rsid w:val="00204026"/>
    <w:rsid w:val="00211A3E"/>
    <w:rsid w:val="002272BA"/>
    <w:rsid w:val="00230150"/>
    <w:rsid w:val="00233DA9"/>
    <w:rsid w:val="0023653A"/>
    <w:rsid w:val="00237B0B"/>
    <w:rsid w:val="0024242B"/>
    <w:rsid w:val="00244F12"/>
    <w:rsid w:val="0024625B"/>
    <w:rsid w:val="002655AD"/>
    <w:rsid w:val="002666F9"/>
    <w:rsid w:val="002707F0"/>
    <w:rsid w:val="00274CC1"/>
    <w:rsid w:val="00276EC4"/>
    <w:rsid w:val="002849EA"/>
    <w:rsid w:val="00297BA0"/>
    <w:rsid w:val="002A238C"/>
    <w:rsid w:val="002A6386"/>
    <w:rsid w:val="002B1BC7"/>
    <w:rsid w:val="002D1EC8"/>
    <w:rsid w:val="002D51CB"/>
    <w:rsid w:val="00324BE2"/>
    <w:rsid w:val="00341376"/>
    <w:rsid w:val="0034561E"/>
    <w:rsid w:val="003456D0"/>
    <w:rsid w:val="003456DA"/>
    <w:rsid w:val="00352457"/>
    <w:rsid w:val="00360689"/>
    <w:rsid w:val="0036303E"/>
    <w:rsid w:val="00363C30"/>
    <w:rsid w:val="00377B93"/>
    <w:rsid w:val="003957F9"/>
    <w:rsid w:val="003A537E"/>
    <w:rsid w:val="003A68D1"/>
    <w:rsid w:val="003B2ADD"/>
    <w:rsid w:val="003B705F"/>
    <w:rsid w:val="003F2C72"/>
    <w:rsid w:val="003F34D6"/>
    <w:rsid w:val="003F48A6"/>
    <w:rsid w:val="003F6CFD"/>
    <w:rsid w:val="003F7E58"/>
    <w:rsid w:val="00405865"/>
    <w:rsid w:val="0041025E"/>
    <w:rsid w:val="00414A1F"/>
    <w:rsid w:val="00434457"/>
    <w:rsid w:val="00437C38"/>
    <w:rsid w:val="004629AF"/>
    <w:rsid w:val="00486985"/>
    <w:rsid w:val="00494C0E"/>
    <w:rsid w:val="004C41BF"/>
    <w:rsid w:val="004E457B"/>
    <w:rsid w:val="004E72DC"/>
    <w:rsid w:val="004F3D5E"/>
    <w:rsid w:val="004F7743"/>
    <w:rsid w:val="005019B1"/>
    <w:rsid w:val="00501AC5"/>
    <w:rsid w:val="00502C2E"/>
    <w:rsid w:val="00522744"/>
    <w:rsid w:val="00524A60"/>
    <w:rsid w:val="00525488"/>
    <w:rsid w:val="005270B5"/>
    <w:rsid w:val="00535565"/>
    <w:rsid w:val="00570B3E"/>
    <w:rsid w:val="00573DE9"/>
    <w:rsid w:val="005764FD"/>
    <w:rsid w:val="005902AB"/>
    <w:rsid w:val="0059689C"/>
    <w:rsid w:val="00596E12"/>
    <w:rsid w:val="005975B9"/>
    <w:rsid w:val="005B340C"/>
    <w:rsid w:val="005B5B38"/>
    <w:rsid w:val="005B6572"/>
    <w:rsid w:val="005C3A7C"/>
    <w:rsid w:val="005D0239"/>
    <w:rsid w:val="005D3367"/>
    <w:rsid w:val="005E0384"/>
    <w:rsid w:val="005F30EF"/>
    <w:rsid w:val="005F3A26"/>
    <w:rsid w:val="005F5BC4"/>
    <w:rsid w:val="00604574"/>
    <w:rsid w:val="0061260C"/>
    <w:rsid w:val="00623A83"/>
    <w:rsid w:val="00635325"/>
    <w:rsid w:val="00647D62"/>
    <w:rsid w:val="006515E6"/>
    <w:rsid w:val="00662F73"/>
    <w:rsid w:val="0066656B"/>
    <w:rsid w:val="00680EF8"/>
    <w:rsid w:val="006842F0"/>
    <w:rsid w:val="00685972"/>
    <w:rsid w:val="00696E22"/>
    <w:rsid w:val="006A02E2"/>
    <w:rsid w:val="006C36DF"/>
    <w:rsid w:val="006C4EEF"/>
    <w:rsid w:val="006C5786"/>
    <w:rsid w:val="006D4EDC"/>
    <w:rsid w:val="006E18BC"/>
    <w:rsid w:val="006E237B"/>
    <w:rsid w:val="006E6AD1"/>
    <w:rsid w:val="006E746B"/>
    <w:rsid w:val="006F08C1"/>
    <w:rsid w:val="006F1A05"/>
    <w:rsid w:val="006F2758"/>
    <w:rsid w:val="007068BF"/>
    <w:rsid w:val="0072617E"/>
    <w:rsid w:val="00730998"/>
    <w:rsid w:val="00734AE9"/>
    <w:rsid w:val="007430C2"/>
    <w:rsid w:val="00753E0D"/>
    <w:rsid w:val="0075643E"/>
    <w:rsid w:val="00760F40"/>
    <w:rsid w:val="007625E5"/>
    <w:rsid w:val="00770DC2"/>
    <w:rsid w:val="00781EB2"/>
    <w:rsid w:val="0078303A"/>
    <w:rsid w:val="00785601"/>
    <w:rsid w:val="00791F64"/>
    <w:rsid w:val="00797C0D"/>
    <w:rsid w:val="007A2CFC"/>
    <w:rsid w:val="007A47FA"/>
    <w:rsid w:val="007C4ADE"/>
    <w:rsid w:val="007C672F"/>
    <w:rsid w:val="007D5AC8"/>
    <w:rsid w:val="007D737E"/>
    <w:rsid w:val="007F14C2"/>
    <w:rsid w:val="007F3596"/>
    <w:rsid w:val="00805014"/>
    <w:rsid w:val="00822C48"/>
    <w:rsid w:val="00844119"/>
    <w:rsid w:val="00856C5A"/>
    <w:rsid w:val="00856CC9"/>
    <w:rsid w:val="00866A55"/>
    <w:rsid w:val="00880F02"/>
    <w:rsid w:val="008833CE"/>
    <w:rsid w:val="00890BF0"/>
    <w:rsid w:val="0089434B"/>
    <w:rsid w:val="008B0414"/>
    <w:rsid w:val="008B21D7"/>
    <w:rsid w:val="008B69E7"/>
    <w:rsid w:val="008E3962"/>
    <w:rsid w:val="008F0698"/>
    <w:rsid w:val="008F6260"/>
    <w:rsid w:val="009049B1"/>
    <w:rsid w:val="00914C78"/>
    <w:rsid w:val="00915ACA"/>
    <w:rsid w:val="0091670F"/>
    <w:rsid w:val="00920A1E"/>
    <w:rsid w:val="0094463C"/>
    <w:rsid w:val="00954342"/>
    <w:rsid w:val="0095581F"/>
    <w:rsid w:val="00960C77"/>
    <w:rsid w:val="00965BE8"/>
    <w:rsid w:val="00967990"/>
    <w:rsid w:val="00977434"/>
    <w:rsid w:val="009778C2"/>
    <w:rsid w:val="00982CED"/>
    <w:rsid w:val="00985185"/>
    <w:rsid w:val="0099044B"/>
    <w:rsid w:val="00990E4C"/>
    <w:rsid w:val="00992930"/>
    <w:rsid w:val="009976F7"/>
    <w:rsid w:val="009A2CE8"/>
    <w:rsid w:val="009A6857"/>
    <w:rsid w:val="009B658D"/>
    <w:rsid w:val="009C0ADC"/>
    <w:rsid w:val="009D3865"/>
    <w:rsid w:val="009D5244"/>
    <w:rsid w:val="009D58AA"/>
    <w:rsid w:val="009E0869"/>
    <w:rsid w:val="009F06B4"/>
    <w:rsid w:val="009F25E3"/>
    <w:rsid w:val="00A07808"/>
    <w:rsid w:val="00A244D3"/>
    <w:rsid w:val="00A26425"/>
    <w:rsid w:val="00A36A54"/>
    <w:rsid w:val="00A5273C"/>
    <w:rsid w:val="00A65B62"/>
    <w:rsid w:val="00A82AFB"/>
    <w:rsid w:val="00A86F1B"/>
    <w:rsid w:val="00A9611B"/>
    <w:rsid w:val="00AA14F8"/>
    <w:rsid w:val="00AA450D"/>
    <w:rsid w:val="00AC6FFD"/>
    <w:rsid w:val="00AD58C1"/>
    <w:rsid w:val="00AE5365"/>
    <w:rsid w:val="00AE651C"/>
    <w:rsid w:val="00AF3782"/>
    <w:rsid w:val="00AF65E6"/>
    <w:rsid w:val="00AF6FAE"/>
    <w:rsid w:val="00B038F4"/>
    <w:rsid w:val="00B10601"/>
    <w:rsid w:val="00B16580"/>
    <w:rsid w:val="00B22EAC"/>
    <w:rsid w:val="00B3625B"/>
    <w:rsid w:val="00B365DC"/>
    <w:rsid w:val="00B454C8"/>
    <w:rsid w:val="00B536E5"/>
    <w:rsid w:val="00B53DE1"/>
    <w:rsid w:val="00B60490"/>
    <w:rsid w:val="00B67931"/>
    <w:rsid w:val="00B77813"/>
    <w:rsid w:val="00B85B61"/>
    <w:rsid w:val="00BA1690"/>
    <w:rsid w:val="00BC3B54"/>
    <w:rsid w:val="00BD3FF8"/>
    <w:rsid w:val="00BD6EBA"/>
    <w:rsid w:val="00BE2520"/>
    <w:rsid w:val="00BE3EF6"/>
    <w:rsid w:val="00BE7500"/>
    <w:rsid w:val="00BF4C39"/>
    <w:rsid w:val="00BF53DF"/>
    <w:rsid w:val="00C04783"/>
    <w:rsid w:val="00C13C89"/>
    <w:rsid w:val="00C372A5"/>
    <w:rsid w:val="00C40A84"/>
    <w:rsid w:val="00C42701"/>
    <w:rsid w:val="00C471E7"/>
    <w:rsid w:val="00C569DF"/>
    <w:rsid w:val="00C577C2"/>
    <w:rsid w:val="00C62F4C"/>
    <w:rsid w:val="00C67714"/>
    <w:rsid w:val="00C83140"/>
    <w:rsid w:val="00CA1F09"/>
    <w:rsid w:val="00CA202E"/>
    <w:rsid w:val="00CB6291"/>
    <w:rsid w:val="00CB6351"/>
    <w:rsid w:val="00CC6A5C"/>
    <w:rsid w:val="00CD41C9"/>
    <w:rsid w:val="00CE58F6"/>
    <w:rsid w:val="00CE616B"/>
    <w:rsid w:val="00D00F1E"/>
    <w:rsid w:val="00D055B1"/>
    <w:rsid w:val="00D05A80"/>
    <w:rsid w:val="00D1097D"/>
    <w:rsid w:val="00D21327"/>
    <w:rsid w:val="00D243FA"/>
    <w:rsid w:val="00D26939"/>
    <w:rsid w:val="00D32BCF"/>
    <w:rsid w:val="00D355F8"/>
    <w:rsid w:val="00D36CA0"/>
    <w:rsid w:val="00D50B04"/>
    <w:rsid w:val="00D664AA"/>
    <w:rsid w:val="00D66C5C"/>
    <w:rsid w:val="00D91C49"/>
    <w:rsid w:val="00DA1ED3"/>
    <w:rsid w:val="00DC08AF"/>
    <w:rsid w:val="00DC3197"/>
    <w:rsid w:val="00DC7FEB"/>
    <w:rsid w:val="00DD0FFC"/>
    <w:rsid w:val="00DE1EFA"/>
    <w:rsid w:val="00E31DF4"/>
    <w:rsid w:val="00E45634"/>
    <w:rsid w:val="00E52C8A"/>
    <w:rsid w:val="00E61C5D"/>
    <w:rsid w:val="00E62D85"/>
    <w:rsid w:val="00E742AA"/>
    <w:rsid w:val="00EB728C"/>
    <w:rsid w:val="00EB7C8C"/>
    <w:rsid w:val="00EC2CA9"/>
    <w:rsid w:val="00ED63C8"/>
    <w:rsid w:val="00EF0D3B"/>
    <w:rsid w:val="00F01723"/>
    <w:rsid w:val="00F0236A"/>
    <w:rsid w:val="00F4117F"/>
    <w:rsid w:val="00F56452"/>
    <w:rsid w:val="00F61568"/>
    <w:rsid w:val="00F62AB1"/>
    <w:rsid w:val="00F6380A"/>
    <w:rsid w:val="00F642F7"/>
    <w:rsid w:val="00F7201F"/>
    <w:rsid w:val="00F9145E"/>
    <w:rsid w:val="00F92EF7"/>
    <w:rsid w:val="00F93EBC"/>
    <w:rsid w:val="00F9506E"/>
    <w:rsid w:val="00FA73F9"/>
    <w:rsid w:val="00FB259B"/>
    <w:rsid w:val="00FB39BA"/>
    <w:rsid w:val="00FD21DF"/>
    <w:rsid w:val="00FD5C4A"/>
    <w:rsid w:val="00FD5FBE"/>
    <w:rsid w:val="00FF76D5"/>
    <w:rsid w:val="27B062F3"/>
    <w:rsid w:val="44445AC3"/>
    <w:rsid w:val="61B4F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D423"/>
  <w15:docId w15:val="{361423B8-DE06-4486-9A59-EE5714B7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qFormat/>
    <w:rsid w:val="00297BA0"/>
    <w:pPr>
      <w:keepNext/>
      <w:spacing w:after="0" w:line="240" w:lineRule="auto"/>
      <w:jc w:val="both"/>
      <w:outlineLvl w:val="2"/>
    </w:pPr>
    <w:rPr>
      <w:rFonts w:ascii="Arial" w:eastAsia="Times New Roman" w:hAnsi="Arial" w:cs="Arial"/>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07F0"/>
    <w:pPr>
      <w:ind w:left="720"/>
      <w:contextualSpacing/>
    </w:pPr>
  </w:style>
  <w:style w:type="character" w:styleId="Hipervnculo">
    <w:name w:val="Hyperlink"/>
    <w:basedOn w:val="Fuentedeprrafopredeter"/>
    <w:uiPriority w:val="99"/>
    <w:unhideWhenUsed/>
    <w:rsid w:val="00856CC9"/>
    <w:rPr>
      <w:color w:val="0563C1" w:themeColor="hyperlink"/>
      <w:u w:val="single"/>
    </w:rPr>
  </w:style>
  <w:style w:type="character" w:customStyle="1" w:styleId="Mencinsinresolver1">
    <w:name w:val="Mención sin resolver1"/>
    <w:basedOn w:val="Fuentedeprrafopredeter"/>
    <w:uiPriority w:val="99"/>
    <w:semiHidden/>
    <w:unhideWhenUsed/>
    <w:rsid w:val="00856CC9"/>
    <w:rPr>
      <w:color w:val="605E5C"/>
      <w:shd w:val="clear" w:color="auto" w:fill="E1DFDD"/>
    </w:rPr>
  </w:style>
  <w:style w:type="paragraph" w:styleId="Textodeglobo">
    <w:name w:val="Balloon Text"/>
    <w:basedOn w:val="Normal"/>
    <w:link w:val="TextodegloboCar"/>
    <w:uiPriority w:val="99"/>
    <w:semiHidden/>
    <w:unhideWhenUsed/>
    <w:rsid w:val="00B67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7931"/>
    <w:rPr>
      <w:rFonts w:ascii="Segoe UI" w:hAnsi="Segoe UI" w:cs="Segoe UI"/>
      <w:sz w:val="18"/>
      <w:szCs w:val="18"/>
    </w:rPr>
  </w:style>
  <w:style w:type="character" w:styleId="Refdecomentario">
    <w:name w:val="annotation reference"/>
    <w:basedOn w:val="Fuentedeprrafopredeter"/>
    <w:uiPriority w:val="99"/>
    <w:semiHidden/>
    <w:unhideWhenUsed/>
    <w:rsid w:val="00C569DF"/>
    <w:rPr>
      <w:sz w:val="16"/>
      <w:szCs w:val="16"/>
    </w:rPr>
  </w:style>
  <w:style w:type="paragraph" w:styleId="Textocomentario">
    <w:name w:val="annotation text"/>
    <w:basedOn w:val="Normal"/>
    <w:link w:val="TextocomentarioCar"/>
    <w:uiPriority w:val="99"/>
    <w:semiHidden/>
    <w:unhideWhenUsed/>
    <w:rsid w:val="00C56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69DF"/>
    <w:rPr>
      <w:sz w:val="20"/>
      <w:szCs w:val="20"/>
    </w:rPr>
  </w:style>
  <w:style w:type="paragraph" w:styleId="Asuntodelcomentario">
    <w:name w:val="annotation subject"/>
    <w:basedOn w:val="Textocomentario"/>
    <w:next w:val="Textocomentario"/>
    <w:link w:val="AsuntodelcomentarioCar"/>
    <w:uiPriority w:val="99"/>
    <w:semiHidden/>
    <w:unhideWhenUsed/>
    <w:rsid w:val="00C569DF"/>
    <w:rPr>
      <w:b/>
      <w:bCs/>
    </w:rPr>
  </w:style>
  <w:style w:type="character" w:customStyle="1" w:styleId="AsuntodelcomentarioCar">
    <w:name w:val="Asunto del comentario Car"/>
    <w:basedOn w:val="TextocomentarioCar"/>
    <w:link w:val="Asuntodelcomentario"/>
    <w:uiPriority w:val="99"/>
    <w:semiHidden/>
    <w:rsid w:val="00C569DF"/>
    <w:rPr>
      <w:b/>
      <w:bCs/>
      <w:sz w:val="20"/>
      <w:szCs w:val="20"/>
    </w:rPr>
  </w:style>
  <w:style w:type="paragraph" w:styleId="Encabezado">
    <w:name w:val="header"/>
    <w:basedOn w:val="Normal"/>
    <w:link w:val="EncabezadoCar"/>
    <w:uiPriority w:val="99"/>
    <w:unhideWhenUsed/>
    <w:rsid w:val="007068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68BF"/>
  </w:style>
  <w:style w:type="paragraph" w:styleId="Piedepgina">
    <w:name w:val="footer"/>
    <w:basedOn w:val="Normal"/>
    <w:link w:val="PiedepginaCar"/>
    <w:uiPriority w:val="99"/>
    <w:unhideWhenUsed/>
    <w:rsid w:val="007068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68BF"/>
  </w:style>
  <w:style w:type="character" w:customStyle="1" w:styleId="Ttulo3Car">
    <w:name w:val="Título 3 Car"/>
    <w:basedOn w:val="Fuentedeprrafopredeter"/>
    <w:link w:val="Ttulo3"/>
    <w:rsid w:val="00297BA0"/>
    <w:rPr>
      <w:rFonts w:ascii="Arial" w:eastAsia="Times New Roman" w:hAnsi="Arial" w:cs="Arial"/>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5116">
      <w:bodyDiv w:val="1"/>
      <w:marLeft w:val="0"/>
      <w:marRight w:val="0"/>
      <w:marTop w:val="0"/>
      <w:marBottom w:val="0"/>
      <w:divBdr>
        <w:top w:val="none" w:sz="0" w:space="0" w:color="auto"/>
        <w:left w:val="none" w:sz="0" w:space="0" w:color="auto"/>
        <w:bottom w:val="none" w:sz="0" w:space="0" w:color="auto"/>
        <w:right w:val="none" w:sz="0" w:space="0" w:color="auto"/>
      </w:divBdr>
    </w:div>
    <w:div w:id="19845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fia.hernandez@irbbarcelon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bert.bisellach@interprofi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enito.badrinas@interprofi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e72e64-9720-4030-b838-e2e15b659445">
      <UserInfo>
        <DisplayName>Clara Campas</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91DE5CE5D7EF4E88F12B5A17EB7A09" ma:contentTypeVersion="10" ma:contentTypeDescription="Create a new document." ma:contentTypeScope="" ma:versionID="44afcb29d938a38468fa884687e1848e">
  <xsd:schema xmlns:xsd="http://www.w3.org/2001/XMLSchema" xmlns:xs="http://www.w3.org/2001/XMLSchema" xmlns:p="http://schemas.microsoft.com/office/2006/metadata/properties" xmlns:ns2="edb601b7-9e06-4317-9d64-1f88b879084d" xmlns:ns3="87e72e64-9720-4030-b838-e2e15b659445" targetNamespace="http://schemas.microsoft.com/office/2006/metadata/properties" ma:root="true" ma:fieldsID="4347f0a5d8a2301daa9817062c0a2001" ns2:_="" ns3:_="">
    <xsd:import namespace="edb601b7-9e06-4317-9d64-1f88b879084d"/>
    <xsd:import namespace="87e72e64-9720-4030-b838-e2e15b6594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601b7-9e06-4317-9d64-1f88b8790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72e64-9720-4030-b838-e2e15b6594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99A2F-A945-43A4-B43D-F3AE91A7294D}">
  <ds:schemaRefs>
    <ds:schemaRef ds:uri="http://schemas.microsoft.com/office/2006/metadata/properties"/>
    <ds:schemaRef ds:uri="http://schemas.microsoft.com/office/infopath/2007/PartnerControls"/>
    <ds:schemaRef ds:uri="87e72e64-9720-4030-b838-e2e15b659445"/>
  </ds:schemaRefs>
</ds:datastoreItem>
</file>

<file path=customXml/itemProps2.xml><?xml version="1.0" encoding="utf-8"?>
<ds:datastoreItem xmlns:ds="http://schemas.openxmlformats.org/officeDocument/2006/customXml" ds:itemID="{9C20E21F-3CF9-452E-8A2E-41684B5A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601b7-9e06-4317-9d64-1f88b879084d"/>
    <ds:schemaRef ds:uri="87e72e64-9720-4030-b838-e2e15b65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401C3-C6D8-45B4-87B0-4135C928D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6508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Banco Sabadell</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Ll. Sanfeliu</dc:creator>
  <cp:lastModifiedBy>Clara Campas</cp:lastModifiedBy>
  <cp:revision>3</cp:revision>
  <cp:lastPrinted>2019-03-04T07:56:00Z</cp:lastPrinted>
  <dcterms:created xsi:type="dcterms:W3CDTF">2019-05-21T11:12:00Z</dcterms:created>
  <dcterms:modified xsi:type="dcterms:W3CDTF">2019-05-21T11:12:00Z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0x010100B591DE5CE5D7EF4E88F12B5A17EB7A09</vt:lpwstr>
  </property>
  <property fmtid="{D5CDD505-2E9C-101B-9397-08002B2CF9AE}" pid="3" name="AuthorIds_UIVersion_1024">
    <vt:lpwstr>17</vt:lpwstr>
  </property>
  <property fmtid="{D5CDD505-2E9C-101B-9397-08002B2CF9AE}" pid="4" name="AuthorIds_UIVersion_2560">
    <vt:lpwstr>11</vt:lpwstr>
  </property>
  <property fmtid="{D5CDD505-2E9C-101B-9397-08002B2CF9AE}" pid="5" name="Order">
    <vt:r8>5898700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